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37C5">
      <w:pPr>
        <w:spacing w:line="500" w:lineRule="exact"/>
        <w:jc w:val="center"/>
        <w:rPr>
          <w:rFonts w:eastAsia="方正小标宋_GBK"/>
          <w:b/>
          <w:sz w:val="40"/>
          <w:szCs w:val="40"/>
          <w:highlight w:val="yellow"/>
        </w:rPr>
      </w:pPr>
      <w:r>
        <w:rPr>
          <w:rFonts w:hint="eastAsia" w:eastAsia="方正小标宋_GBK"/>
          <w:b/>
          <w:sz w:val="40"/>
          <w:szCs w:val="40"/>
          <w:highlight w:val="none"/>
        </w:rPr>
        <w:t>重庆交通资源开发有限公司</w:t>
      </w:r>
    </w:p>
    <w:p w14:paraId="05E70810">
      <w:pPr>
        <w:spacing w:line="500" w:lineRule="exact"/>
        <w:jc w:val="center"/>
        <w:rPr>
          <w:rFonts w:hint="default" w:eastAsia="方正小标宋_GBK"/>
          <w:b/>
          <w:sz w:val="40"/>
          <w:szCs w:val="40"/>
          <w:lang w:val="en-US" w:eastAsia="zh-CN"/>
        </w:rPr>
      </w:pPr>
      <w:r>
        <w:rPr>
          <w:rFonts w:hint="eastAsia" w:eastAsia="方正小标宋_GBK"/>
          <w:b/>
          <w:sz w:val="40"/>
          <w:szCs w:val="40"/>
          <w:lang w:val="en-US" w:eastAsia="zh-CN"/>
        </w:rPr>
        <w:t>大学城、七星岗、鸳鸯项目勘察外业见证</w:t>
      </w:r>
    </w:p>
    <w:p w14:paraId="258E4533">
      <w:pPr>
        <w:spacing w:line="500" w:lineRule="exact"/>
        <w:jc w:val="center"/>
        <w:rPr>
          <w:rFonts w:eastAsia="方正小标宋_GBK"/>
          <w:b/>
          <w:sz w:val="32"/>
          <w:szCs w:val="32"/>
        </w:rPr>
      </w:pPr>
      <w:r>
        <w:rPr>
          <w:rFonts w:hint="eastAsia" w:eastAsia="方正小标宋_GBK"/>
          <w:b/>
          <w:sz w:val="40"/>
          <w:szCs w:val="40"/>
        </w:rPr>
        <w:t>单位</w:t>
      </w:r>
      <w:r>
        <w:rPr>
          <w:rFonts w:eastAsia="方正小标宋_GBK"/>
          <w:b/>
          <w:sz w:val="40"/>
          <w:szCs w:val="40"/>
        </w:rPr>
        <w:t>比选文件邀请函</w:t>
      </w:r>
    </w:p>
    <w:p w14:paraId="47401109">
      <w:pPr>
        <w:spacing w:line="480" w:lineRule="exact"/>
        <w:rPr>
          <w:sz w:val="28"/>
          <w:szCs w:val="28"/>
          <w:u w:val="single"/>
        </w:rPr>
      </w:pPr>
    </w:p>
    <w:p w14:paraId="0722BCB6">
      <w:pPr>
        <w:rPr>
          <w:rFonts w:eastAsia="仿宋_GB2312"/>
          <w:sz w:val="28"/>
          <w:szCs w:val="28"/>
        </w:rPr>
      </w:pPr>
      <w:r>
        <w:rPr>
          <w:rFonts w:eastAsia="仿宋_GB2312"/>
          <w:sz w:val="28"/>
          <w:szCs w:val="28"/>
          <w:u w:val="single"/>
        </w:rPr>
        <w:t xml:space="preserve">                </w:t>
      </w:r>
      <w:r>
        <w:rPr>
          <w:rFonts w:eastAsia="仿宋_GB2312"/>
          <w:sz w:val="28"/>
          <w:szCs w:val="28"/>
        </w:rPr>
        <w:t>：</w:t>
      </w:r>
    </w:p>
    <w:p w14:paraId="1EB8088C">
      <w:pPr>
        <w:ind w:firstLine="560" w:firstLineChars="200"/>
        <w:jc w:val="left"/>
        <w:rPr>
          <w:rFonts w:eastAsia="方正仿宋_GBK"/>
          <w:sz w:val="28"/>
          <w:szCs w:val="28"/>
        </w:rPr>
      </w:pPr>
      <w:r>
        <w:rPr>
          <w:rFonts w:eastAsia="方正仿宋_GBK"/>
          <w:sz w:val="28"/>
          <w:szCs w:val="28"/>
        </w:rPr>
        <w:t>我司拟开展</w:t>
      </w:r>
      <w:r>
        <w:rPr>
          <w:rFonts w:hint="eastAsia" w:eastAsia="方正仿宋_GBK"/>
          <w:sz w:val="28"/>
          <w:szCs w:val="28"/>
        </w:rPr>
        <w:t>大学城、七星岗、鸳鸯项目勘察外业见证</w:t>
      </w:r>
      <w:r>
        <w:rPr>
          <w:rFonts w:eastAsia="方正仿宋_GBK"/>
          <w:sz w:val="28"/>
          <w:szCs w:val="28"/>
        </w:rPr>
        <w:t xml:space="preserve">工作，将采用比选方式进行确定。现邀请贵单位作为潜在比选被邀人之一参加报价和比选。具体项目情况如下：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6426"/>
      </w:tblGrid>
      <w:tr w14:paraId="38B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3A7FB50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 xml:space="preserve">一、项目概况 </w:t>
            </w:r>
          </w:p>
        </w:tc>
      </w:tr>
      <w:tr w14:paraId="2B01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4" w:type="dxa"/>
            <w:vAlign w:val="center"/>
          </w:tcPr>
          <w:p w14:paraId="2CE8FE9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项目名称</w:t>
            </w:r>
          </w:p>
        </w:tc>
        <w:tc>
          <w:tcPr>
            <w:tcW w:w="6598" w:type="dxa"/>
            <w:vAlign w:val="center"/>
          </w:tcPr>
          <w:p w14:paraId="0C21B35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方正仿宋_GBK"/>
                <w:sz w:val="24"/>
                <w:szCs w:val="24"/>
                <w:lang w:eastAsia="zh-CN"/>
              </w:rPr>
            </w:pPr>
            <w:r>
              <w:rPr>
                <w:rFonts w:hint="eastAsia" w:eastAsia="方正仿宋_GBK"/>
                <w:sz w:val="24"/>
                <w:szCs w:val="24"/>
                <w:lang w:val="en-US" w:eastAsia="zh-CN"/>
              </w:rPr>
              <w:t>大学城、七星岗、鸳鸯</w:t>
            </w:r>
            <w:r>
              <w:rPr>
                <w:rFonts w:hint="eastAsia" w:eastAsia="方正仿宋_GBK"/>
                <w:sz w:val="24"/>
                <w:szCs w:val="24"/>
                <w:lang w:eastAsia="zh-CN"/>
              </w:rPr>
              <w:t>项目</w:t>
            </w:r>
          </w:p>
        </w:tc>
      </w:tr>
      <w:tr w14:paraId="042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261E521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项目投资</w:t>
            </w:r>
          </w:p>
        </w:tc>
        <w:tc>
          <w:tcPr>
            <w:tcW w:w="6598" w:type="dxa"/>
            <w:vAlign w:val="center"/>
          </w:tcPr>
          <w:p w14:paraId="64619F9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本项目总投资暂定</w:t>
            </w:r>
            <w:r>
              <w:rPr>
                <w:rFonts w:hint="eastAsia" w:eastAsia="方正仿宋_GBK"/>
                <w:sz w:val="24"/>
                <w:szCs w:val="24"/>
                <w:lang w:val="en-US" w:eastAsia="zh-CN"/>
              </w:rPr>
              <w:t>155343</w:t>
            </w:r>
            <w:r>
              <w:rPr>
                <w:rFonts w:eastAsia="方正仿宋_GBK"/>
                <w:sz w:val="24"/>
                <w:szCs w:val="24"/>
                <w:highlight w:val="none"/>
              </w:rPr>
              <w:t>万</w:t>
            </w:r>
            <w:r>
              <w:rPr>
                <w:rFonts w:eastAsia="方正仿宋_GBK"/>
                <w:sz w:val="24"/>
                <w:szCs w:val="24"/>
              </w:rPr>
              <w:t>元。</w:t>
            </w:r>
          </w:p>
        </w:tc>
      </w:tr>
      <w:tr w14:paraId="595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55714B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项目具体概况</w:t>
            </w:r>
          </w:p>
        </w:tc>
        <w:tc>
          <w:tcPr>
            <w:tcW w:w="6598" w:type="dxa"/>
            <w:vAlign w:val="center"/>
          </w:tcPr>
          <w:p w14:paraId="133F7EDA">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大学城项目（大学城TOD综合开发项目）：该地块位于高新区虎溪街道大学城北路北侧，大学城中路东侧，紧邻轨道1号线大学城站。项目总用地面积39998.74平方米，总建筑面积约123363.31平方米，本次先行建设轨道公交一体化部分，建筑面积约15183.61平方米。</w:t>
            </w:r>
          </w:p>
          <w:p w14:paraId="59563F27">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七星岗项目（七星岗TOD综合开发项目）：本项目位于渝中区中山一路南侧，紧邻轨道1号线七星岗站1号出入口。项目用地面积3132.35平方米，总建筑面积约16913平方米。</w:t>
            </w:r>
          </w:p>
          <w:p w14:paraId="0509C67D">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鸳鸯项目（两江新区J07单元02街区031-2地块开发项目）：本项目位于两江新区J07单元02街区031-2地块。项目用地面积2753平方米，总建筑面积约4271.99平方米。</w:t>
            </w:r>
          </w:p>
        </w:tc>
      </w:tr>
      <w:tr w14:paraId="55B1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4FAA93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工期</w:t>
            </w:r>
          </w:p>
        </w:tc>
        <w:tc>
          <w:tcPr>
            <w:tcW w:w="6598" w:type="dxa"/>
            <w:vAlign w:val="center"/>
          </w:tcPr>
          <w:p w14:paraId="2DB4E678">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lang w:val="en-US" w:eastAsia="zh-CN"/>
              </w:rPr>
              <w:t>各项目的外业见证进场时间与地质勘察进场时间保持一致。各项目地质勘察报告提交后，须于10个日历天内提交该项目外业见证成果资料</w:t>
            </w:r>
            <w:r>
              <w:rPr>
                <w:rFonts w:hint="eastAsia" w:eastAsia="方正仿宋_GBK"/>
                <w:sz w:val="24"/>
                <w:szCs w:val="24"/>
              </w:rPr>
              <w:t>（以合同约定时间为准）。</w:t>
            </w:r>
          </w:p>
        </w:tc>
      </w:tr>
      <w:tr w14:paraId="29B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14664F10">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质量要求</w:t>
            </w:r>
          </w:p>
        </w:tc>
        <w:tc>
          <w:tcPr>
            <w:tcW w:w="6598" w:type="dxa"/>
            <w:vAlign w:val="center"/>
          </w:tcPr>
          <w:p w14:paraId="78D5B4FE">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外业见证应按现行国家和地方技术规范、标准、规程和市城乡建委《关于加强全市建设工程勘察外业见证工作的意见》（渝建发【2008】209号）等要求进行勘察外业见证工作，同时应在甲方规定的时间提交质量合格的成果资料，并对其准确性、可靠性负责。</w:t>
            </w:r>
          </w:p>
        </w:tc>
      </w:tr>
      <w:tr w14:paraId="263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4D01C9B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预计开工时间</w:t>
            </w:r>
          </w:p>
        </w:tc>
        <w:tc>
          <w:tcPr>
            <w:tcW w:w="6598" w:type="dxa"/>
            <w:vAlign w:val="center"/>
          </w:tcPr>
          <w:p w14:paraId="120BB501">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以比选邀请人通知时间为准</w:t>
            </w:r>
          </w:p>
        </w:tc>
      </w:tr>
      <w:tr w14:paraId="30C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8D6484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二、比选被邀请人须知</w:t>
            </w:r>
          </w:p>
        </w:tc>
      </w:tr>
      <w:tr w14:paraId="3B9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38B0DA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比选范围及内容</w:t>
            </w:r>
          </w:p>
        </w:tc>
        <w:tc>
          <w:tcPr>
            <w:tcW w:w="6598" w:type="dxa"/>
            <w:vAlign w:val="center"/>
          </w:tcPr>
          <w:p w14:paraId="506F117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本次开展大学城、七星岗、鸳鸯项目勘察外业见证工作，包括但不限于对勘察企业的市场行为和外业工作进行检查、核实；对勘察外业作业单位资质、外业作业人员的身份和资格、勘探点位、钻探、取样、原位测试、原始记录等外业工作进行检查、核实的活动。</w:t>
            </w:r>
          </w:p>
          <w:p w14:paraId="28F3EAB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预计本次工程勘察的总进尺为1930米，其中大学城项目约为680米，七星岗项目约为700米，鸳鸯项目约为550米。</w:t>
            </w:r>
          </w:p>
        </w:tc>
      </w:tr>
      <w:tr w14:paraId="7338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C017F8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比选被邀请人资格要求</w:t>
            </w:r>
          </w:p>
        </w:tc>
        <w:tc>
          <w:tcPr>
            <w:tcW w:w="6598" w:type="dxa"/>
            <w:vAlign w:val="center"/>
          </w:tcPr>
          <w:p w14:paraId="7991D83E">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资质条件</w:t>
            </w:r>
          </w:p>
          <w:p w14:paraId="18B6A1FA">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1. 按国家相关规定独立成立的法人企业和有效的营业执照；</w:t>
            </w:r>
          </w:p>
          <w:p w14:paraId="54BEA81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2. 具有工程勘察（岩土工程）专业甲级资质或工程勘察综合资质。</w:t>
            </w:r>
          </w:p>
          <w:p w14:paraId="530B28D8">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业绩要求</w:t>
            </w:r>
          </w:p>
          <w:p w14:paraId="5C9C9D5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2023年1月1日至比选日（以签约时间为准）具备勘察外业见证业绩一个及以上（合同金额在1.7万元及以上）。</w:t>
            </w:r>
          </w:p>
        </w:tc>
      </w:tr>
      <w:tr w14:paraId="0D34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42510A0">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比选文件递交时间、地点及比选文件份数</w:t>
            </w:r>
          </w:p>
        </w:tc>
        <w:tc>
          <w:tcPr>
            <w:tcW w:w="6598" w:type="dxa"/>
            <w:vAlign w:val="center"/>
          </w:tcPr>
          <w:p w14:paraId="3AB1941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递交时间：202</w:t>
            </w:r>
            <w:r>
              <w:rPr>
                <w:rFonts w:hint="eastAsia" w:eastAsia="方正仿宋_GBK"/>
                <w:sz w:val="24"/>
                <w:szCs w:val="24"/>
                <w:lang w:val="en-US" w:eastAsia="zh-CN"/>
              </w:rPr>
              <w:t>6</w:t>
            </w:r>
            <w:r>
              <w:rPr>
                <w:rFonts w:eastAsia="方正仿宋_GBK"/>
                <w:sz w:val="24"/>
                <w:szCs w:val="24"/>
              </w:rPr>
              <w:t>年</w:t>
            </w:r>
            <w:r>
              <w:rPr>
                <w:rFonts w:hint="eastAsia" w:eastAsia="方正仿宋_GBK"/>
                <w:sz w:val="24"/>
                <w:szCs w:val="24"/>
                <w:lang w:val="en-US" w:eastAsia="zh-CN"/>
              </w:rPr>
              <w:t>3</w:t>
            </w:r>
            <w:r>
              <w:rPr>
                <w:rFonts w:eastAsia="方正仿宋_GBK"/>
                <w:sz w:val="24"/>
                <w:szCs w:val="24"/>
              </w:rPr>
              <w:t>月</w:t>
            </w:r>
            <w:r>
              <w:rPr>
                <w:rFonts w:hint="eastAsia" w:eastAsia="方正仿宋_GBK"/>
                <w:sz w:val="24"/>
                <w:szCs w:val="24"/>
                <w:lang w:val="en-US" w:eastAsia="zh-CN"/>
              </w:rPr>
              <w:t>11</w:t>
            </w:r>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 xml:space="preserve">分截止。    </w:t>
            </w:r>
          </w:p>
          <w:p w14:paraId="46BEC8A7">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yellow"/>
                <w:lang w:val="en-US" w:eastAsia="zh-CN"/>
              </w:rPr>
            </w:pPr>
            <w:r>
              <w:rPr>
                <w:rFonts w:eastAsia="方正仿宋_GBK"/>
                <w:sz w:val="24"/>
                <w:szCs w:val="24"/>
                <w:highlight w:val="none"/>
              </w:rPr>
              <w:t>递交地点：</w:t>
            </w:r>
            <w:r>
              <w:rPr>
                <w:rFonts w:hint="eastAsia" w:eastAsia="方正仿宋_GBK"/>
                <w:b w:val="0"/>
                <w:bCs w:val="0"/>
                <w:snapToGrid w:val="0"/>
                <w:color w:val="000000"/>
                <w:kern w:val="0"/>
                <w:sz w:val="24"/>
                <w:szCs w:val="24"/>
                <w:lang w:val="en-US" w:eastAsia="zh-CN"/>
              </w:rPr>
              <w:t>重庆市南岸区长生桥镇金隅大成时代都汇金隅时代之星A座2003会议室</w:t>
            </w:r>
          </w:p>
          <w:p w14:paraId="1346135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highlight w:val="yellow"/>
              </w:rPr>
            </w:pPr>
            <w:r>
              <w:rPr>
                <w:rFonts w:eastAsia="方正仿宋_GBK"/>
                <w:sz w:val="24"/>
                <w:szCs w:val="24"/>
              </w:rPr>
              <w:t>比选时间：20</w:t>
            </w:r>
            <w:r>
              <w:rPr>
                <w:rFonts w:hint="eastAsia" w:eastAsia="方正仿宋_GBK"/>
                <w:sz w:val="24"/>
                <w:szCs w:val="24"/>
                <w:lang w:val="en-US" w:eastAsia="zh-CN"/>
              </w:rPr>
              <w:t>26</w:t>
            </w:r>
            <w:r>
              <w:rPr>
                <w:rFonts w:eastAsia="方正仿宋_GBK"/>
                <w:sz w:val="24"/>
                <w:szCs w:val="24"/>
              </w:rPr>
              <w:t>年</w:t>
            </w:r>
            <w:r>
              <w:rPr>
                <w:rFonts w:hint="eastAsia" w:eastAsia="方正仿宋_GBK"/>
                <w:sz w:val="24"/>
                <w:szCs w:val="24"/>
                <w:lang w:val="en-US" w:eastAsia="zh-CN"/>
              </w:rPr>
              <w:t>3</w:t>
            </w:r>
            <w:r>
              <w:rPr>
                <w:rFonts w:eastAsia="方正仿宋_GBK"/>
                <w:sz w:val="24"/>
                <w:szCs w:val="24"/>
              </w:rPr>
              <w:t>月</w:t>
            </w:r>
            <w:r>
              <w:rPr>
                <w:rFonts w:hint="eastAsia" w:eastAsia="方正仿宋_GBK"/>
                <w:sz w:val="24"/>
                <w:szCs w:val="24"/>
                <w:lang w:val="en-US" w:eastAsia="zh-CN"/>
              </w:rPr>
              <w:t>11</w:t>
            </w:r>
            <w:bookmarkStart w:id="0" w:name="_GoBack"/>
            <w:bookmarkEnd w:id="0"/>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05</w:t>
            </w:r>
            <w:r>
              <w:rPr>
                <w:rFonts w:eastAsia="方正仿宋_GBK"/>
                <w:sz w:val="24"/>
                <w:szCs w:val="24"/>
              </w:rPr>
              <w:t>分</w:t>
            </w:r>
          </w:p>
          <w:p w14:paraId="371AEA0F">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比选文件份数：正本1份</w:t>
            </w:r>
            <w:r>
              <w:rPr>
                <w:rFonts w:hint="eastAsia" w:eastAsia="方正仿宋_GBK"/>
                <w:sz w:val="24"/>
                <w:szCs w:val="24"/>
                <w:lang w:eastAsia="zh-CN"/>
              </w:rPr>
              <w:t>。</w:t>
            </w:r>
          </w:p>
        </w:tc>
      </w:tr>
      <w:tr w14:paraId="4F1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60D4ACE1">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限价及比选报价要求</w:t>
            </w:r>
          </w:p>
        </w:tc>
        <w:tc>
          <w:tcPr>
            <w:tcW w:w="6598" w:type="dxa"/>
            <w:vAlign w:val="center"/>
          </w:tcPr>
          <w:p w14:paraId="2E99D99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限价：大学城、七星岗、鸳鸯项目工程勘察预估地勘进尺1930米，根据《重庆市工程勘察外业见证收费成本价格表（2013）》文件</w:t>
            </w:r>
            <w:r>
              <w:rPr>
                <w:rFonts w:hint="eastAsia" w:eastAsia="方正仿宋_GBK"/>
                <w:sz w:val="24"/>
                <w:szCs w:val="24"/>
                <w:lang w:val="en-US" w:eastAsia="zh-CN"/>
              </w:rPr>
              <w:t>及市场行情</w:t>
            </w:r>
            <w:r>
              <w:rPr>
                <w:rFonts w:hint="eastAsia" w:eastAsia="方正仿宋_GBK"/>
                <w:sz w:val="24"/>
                <w:szCs w:val="24"/>
              </w:rPr>
              <w:t>，</w:t>
            </w:r>
            <w:r>
              <w:rPr>
                <w:rFonts w:hint="eastAsia" w:eastAsia="方正仿宋_GBK"/>
                <w:sz w:val="24"/>
                <w:szCs w:val="24"/>
                <w:lang w:val="en-US" w:eastAsia="zh-CN"/>
              </w:rPr>
              <w:t>限定</w:t>
            </w:r>
            <w:r>
              <w:rPr>
                <w:rFonts w:hint="eastAsia" w:eastAsia="方正仿宋_GBK"/>
                <w:sz w:val="24"/>
                <w:szCs w:val="24"/>
              </w:rPr>
              <w:t>综合包干单价为12元/米</w:t>
            </w:r>
            <w:r>
              <w:rPr>
                <w:rFonts w:hint="eastAsia" w:eastAsia="方正仿宋_GBK"/>
                <w:sz w:val="24"/>
                <w:szCs w:val="24"/>
                <w:lang w:val="en-US" w:eastAsia="zh-CN"/>
              </w:rPr>
              <w:t>进行比选</w:t>
            </w:r>
            <w:r>
              <w:rPr>
                <w:rFonts w:hint="eastAsia" w:eastAsia="方正仿宋_GBK"/>
                <w:sz w:val="24"/>
                <w:szCs w:val="24"/>
              </w:rPr>
              <w:t>，</w:t>
            </w:r>
            <w:r>
              <w:rPr>
                <w:rFonts w:hint="eastAsia" w:eastAsia="方正仿宋_GBK"/>
                <w:sz w:val="24"/>
                <w:szCs w:val="24"/>
                <w:lang w:val="en-US" w:eastAsia="zh-CN"/>
              </w:rPr>
              <w:t>预估</w:t>
            </w:r>
            <w:r>
              <w:rPr>
                <w:rFonts w:hint="eastAsia" w:eastAsia="方正仿宋_GBK"/>
                <w:sz w:val="24"/>
                <w:szCs w:val="24"/>
              </w:rPr>
              <w:t>外业见证费总额23160元。中选单位最后付款根据综合包干单价报价和实际勘察情况进行结算。该</w:t>
            </w:r>
            <w:r>
              <w:rPr>
                <w:rFonts w:hint="eastAsia" w:eastAsia="方正仿宋_GBK"/>
                <w:sz w:val="24"/>
                <w:szCs w:val="24"/>
                <w:lang w:val="en-US" w:eastAsia="zh-CN"/>
              </w:rPr>
              <w:t>综合包干单价</w:t>
            </w:r>
            <w:r>
              <w:rPr>
                <w:rFonts w:hint="eastAsia" w:eastAsia="方正仿宋_GBK"/>
                <w:sz w:val="24"/>
                <w:szCs w:val="24"/>
              </w:rPr>
              <w:t>包括完成</w:t>
            </w:r>
            <w:r>
              <w:rPr>
                <w:rFonts w:hint="eastAsia" w:eastAsia="方正仿宋_GBK"/>
                <w:sz w:val="24"/>
                <w:szCs w:val="24"/>
                <w:lang w:val="en-US" w:eastAsia="zh-CN"/>
              </w:rPr>
              <w:t>该项目勘察外业见证</w:t>
            </w:r>
            <w:r>
              <w:rPr>
                <w:rFonts w:hint="eastAsia" w:eastAsia="方正仿宋_GBK"/>
                <w:sz w:val="24"/>
                <w:szCs w:val="24"/>
              </w:rPr>
              <w:t>所产生的所有费用，包含但不限于编制服务费、工资、劳保、医疗、福利、津贴、保险、差旅费、资料费、管理费、税金、利润等一切可预见和不可预见费用。</w:t>
            </w:r>
          </w:p>
          <w:p w14:paraId="19ABA2A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报价方式：综合包干单价报价。该综合包干单价报价后不因任何原因进行调整。</w:t>
            </w:r>
          </w:p>
        </w:tc>
      </w:tr>
      <w:tr w14:paraId="790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8445EFD">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费用支付方式</w:t>
            </w:r>
          </w:p>
        </w:tc>
        <w:tc>
          <w:tcPr>
            <w:tcW w:w="6598" w:type="dxa"/>
            <w:vAlign w:val="center"/>
          </w:tcPr>
          <w:p w14:paraId="088FFDD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鉴于勘察外业见证工作按项目分别实施，乙方在按项目履约完成后，应及时向甲方提交该项目的外业见证成果资料。待</w:t>
            </w:r>
            <w:r>
              <w:rPr>
                <w:rFonts w:hint="eastAsia" w:eastAsia="方正仿宋_GBK"/>
                <w:sz w:val="24"/>
                <w:szCs w:val="24"/>
                <w:highlight w:val="none"/>
                <w:lang w:val="en-US" w:eastAsia="zh-CN"/>
              </w:rPr>
              <w:t>该项目</w:t>
            </w:r>
            <w:r>
              <w:rPr>
                <w:rFonts w:hint="eastAsia" w:eastAsia="方正仿宋_GBK"/>
                <w:sz w:val="24"/>
                <w:szCs w:val="24"/>
                <w:highlight w:val="none"/>
              </w:rPr>
              <w:t>地勘成果通过第三方审查后，甲方将支付</w:t>
            </w:r>
            <w:r>
              <w:rPr>
                <w:rFonts w:hint="eastAsia" w:eastAsia="方正仿宋_GBK"/>
                <w:sz w:val="24"/>
                <w:szCs w:val="24"/>
                <w:highlight w:val="none"/>
                <w:lang w:val="en-US" w:eastAsia="zh-CN"/>
              </w:rPr>
              <w:t>该项目</w:t>
            </w:r>
            <w:r>
              <w:rPr>
                <w:rFonts w:hint="eastAsia" w:eastAsia="方正仿宋_GBK"/>
                <w:sz w:val="24"/>
                <w:szCs w:val="24"/>
                <w:highlight w:val="none"/>
              </w:rPr>
              <w:t>相应的进度款。进度款将依据该项目外业见证成果资料及地勘报告审查合格书所确认的实际进尺×勘察外业见证含税包干单价进行支付。</w:t>
            </w:r>
          </w:p>
          <w:p w14:paraId="60F109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highlight w:val="none"/>
              </w:rPr>
            </w:pPr>
            <w:r>
              <w:rPr>
                <w:rFonts w:hint="eastAsia" w:eastAsia="方正仿宋_GBK"/>
                <w:sz w:val="24"/>
                <w:szCs w:val="24"/>
                <w:highlight w:val="none"/>
              </w:rPr>
              <w:t>付款前，乙方须提前30个工作日向甲方书面申请并提交符合甲方要求的请款材料及本合同拨付款项同等金额的增值税专用发票再进行支付，否则支付时间顺延且甲方无需承担违约责任。</w:t>
            </w:r>
          </w:p>
        </w:tc>
      </w:tr>
      <w:tr w14:paraId="65B0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CEC35C7">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结算</w:t>
            </w:r>
          </w:p>
        </w:tc>
        <w:tc>
          <w:tcPr>
            <w:tcW w:w="6598" w:type="dxa"/>
            <w:vAlign w:val="center"/>
          </w:tcPr>
          <w:p w14:paraId="6F859614">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none"/>
                <w:lang w:val="en-US" w:eastAsia="zh-CN"/>
              </w:rPr>
            </w:pPr>
            <w:r>
              <w:rPr>
                <w:rFonts w:hint="eastAsia" w:eastAsia="方正仿宋_GBK"/>
                <w:sz w:val="24"/>
                <w:szCs w:val="24"/>
                <w:highlight w:val="none"/>
                <w:lang w:eastAsia="zh-CN"/>
              </w:rPr>
              <w:t>结算金额=</w:t>
            </w:r>
            <w:r>
              <w:rPr>
                <w:rFonts w:hint="eastAsia" w:eastAsia="方正仿宋_GBK"/>
                <w:sz w:val="24"/>
                <w:szCs w:val="24"/>
                <w:highlight w:val="none"/>
                <w:lang w:val="en-US" w:eastAsia="zh-CN"/>
              </w:rPr>
              <w:t>实际进尺</w:t>
            </w:r>
            <w:r>
              <w:rPr>
                <w:rFonts w:hint="eastAsia" w:eastAsia="方正仿宋_GBK"/>
                <w:sz w:val="24"/>
                <w:szCs w:val="24"/>
                <w:highlight w:val="none"/>
              </w:rPr>
              <w:t>×</w:t>
            </w:r>
            <w:r>
              <w:rPr>
                <w:rFonts w:hint="eastAsia" w:eastAsia="方正仿宋_GBK"/>
                <w:sz w:val="24"/>
                <w:szCs w:val="24"/>
                <w:highlight w:val="none"/>
                <w:lang w:val="en-US" w:eastAsia="zh-CN"/>
              </w:rPr>
              <w:t>勘察外业见证含税包干单价</w:t>
            </w:r>
          </w:p>
        </w:tc>
      </w:tr>
      <w:tr w14:paraId="67A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0E1E91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其他需告知比选被邀请人的要求</w:t>
            </w:r>
          </w:p>
        </w:tc>
        <w:tc>
          <w:tcPr>
            <w:tcW w:w="6598" w:type="dxa"/>
            <w:vAlign w:val="center"/>
          </w:tcPr>
          <w:p w14:paraId="6AE11216">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不接受联合体投标</w:t>
            </w:r>
          </w:p>
        </w:tc>
      </w:tr>
      <w:tr w14:paraId="15A1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1F1DDB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三、评选、定选方式</w:t>
            </w:r>
          </w:p>
        </w:tc>
      </w:tr>
      <w:tr w14:paraId="667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0CCA6AE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比选文件递交截止后，当众开封查验响应性文件，宣读报价书，委托代理人签字确认报价后离场，评选小组对比选文件进行评审，在满足比选文件要求的情况下（参考否决比选条款），报价最低的单位为第一候选单位，报价次低的成为第二中标候选人，依次类推。若上述程序未能评出三名中标候选人，则评选小组对剩余投标文件继续按上述评审程序进行评审，直至评出三名中标候选人，或者评审完所有投标文件。因评选小组作否决投标处理，导致有效竞选人不足三个的，评选小组应当否决所有投标。但是有效竞选人的经济、技术等指标仍然具有市场竞争力，并满足招标文件要求的，评选小组可以继续评标并确定中标候选人。对未中选情况不做解释。</w:t>
            </w:r>
          </w:p>
          <w:p w14:paraId="626F183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若出现各单位报价完全一致的情况，则由评审小组投票方式决定中选人。</w:t>
            </w:r>
          </w:p>
        </w:tc>
      </w:tr>
      <w:tr w14:paraId="232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6ABCC1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四、比选文件组成及要求</w:t>
            </w:r>
          </w:p>
        </w:tc>
      </w:tr>
      <w:tr w14:paraId="42C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76AD600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1、比选文件的组成：</w:t>
            </w:r>
          </w:p>
          <w:p w14:paraId="4E42ED7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w:t>
            </w:r>
            <w:r>
              <w:rPr>
                <w:rFonts w:hint="eastAsia" w:eastAsia="方正仿宋_GBK"/>
                <w:sz w:val="24"/>
                <w:szCs w:val="24"/>
                <w:lang w:val="en-US" w:eastAsia="zh-CN"/>
              </w:rPr>
              <w:t>报价</w:t>
            </w:r>
            <w:r>
              <w:rPr>
                <w:rFonts w:eastAsia="方正仿宋_GBK"/>
                <w:sz w:val="24"/>
                <w:szCs w:val="24"/>
              </w:rPr>
              <w:t>函；</w:t>
            </w:r>
          </w:p>
          <w:p w14:paraId="608922C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（2）营业执照、企业资质证书复印件；</w:t>
            </w:r>
          </w:p>
          <w:p w14:paraId="6791E46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（3）法定代表人或授权代理人身份证明及授权委托书</w:t>
            </w:r>
            <w:r>
              <w:rPr>
                <w:rFonts w:hint="eastAsia" w:eastAsia="方正仿宋_GBK"/>
                <w:sz w:val="24"/>
                <w:szCs w:val="24"/>
                <w:lang w:eastAsia="zh-CN"/>
              </w:rPr>
              <w:t>。</w:t>
            </w:r>
          </w:p>
          <w:p w14:paraId="785ECDA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（4）项目业绩证明材料（需提供合同复印件，包含能证明签约主体</w:t>
            </w:r>
            <w:r>
              <w:rPr>
                <w:rFonts w:hint="eastAsia" w:eastAsia="方正仿宋_GBK"/>
                <w:sz w:val="24"/>
                <w:szCs w:val="24"/>
                <w:lang w:eastAsia="zh-CN"/>
              </w:rPr>
              <w:t>、</w:t>
            </w:r>
            <w:r>
              <w:rPr>
                <w:rFonts w:hint="eastAsia" w:eastAsia="方正仿宋_GBK"/>
                <w:sz w:val="24"/>
                <w:szCs w:val="24"/>
                <w:lang w:val="en-US" w:eastAsia="zh-CN"/>
              </w:rPr>
              <w:t>签约时间</w:t>
            </w:r>
            <w:r>
              <w:rPr>
                <w:rFonts w:eastAsia="方正仿宋_GBK"/>
                <w:sz w:val="24"/>
                <w:szCs w:val="24"/>
              </w:rPr>
              <w:t>及签约金额的部分）。</w:t>
            </w:r>
          </w:p>
          <w:p w14:paraId="5AB2DFB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2、要求提供的资料均需加盖鲜章，所有资料密封并在密封袋上写明单位名称并加盖公章。</w:t>
            </w:r>
          </w:p>
        </w:tc>
      </w:tr>
      <w:tr w14:paraId="7B9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89A68C3">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五</w:t>
            </w:r>
            <w:r>
              <w:rPr>
                <w:rFonts w:eastAsia="方正仿宋_GBK"/>
                <w:sz w:val="24"/>
                <w:szCs w:val="24"/>
              </w:rPr>
              <w:t>、</w:t>
            </w:r>
            <w:r>
              <w:rPr>
                <w:rFonts w:hint="eastAsia" w:eastAsia="方正仿宋_GBK"/>
                <w:sz w:val="24"/>
                <w:szCs w:val="24"/>
                <w:lang w:val="en-US" w:eastAsia="zh-CN"/>
              </w:rPr>
              <w:t>否决比选条款</w:t>
            </w:r>
          </w:p>
        </w:tc>
      </w:tr>
      <w:tr w14:paraId="2BE0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CCC741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1、报价未按要求填写或高于最高限价的；</w:t>
            </w:r>
          </w:p>
          <w:p w14:paraId="2063B60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2、</w:t>
            </w:r>
            <w:r>
              <w:rPr>
                <w:rFonts w:hint="eastAsia" w:ascii="Times New Roman" w:hAnsi="Times New Roman" w:eastAsia="方正仿宋_GBK" w:cs="Times New Roman"/>
                <w:sz w:val="24"/>
                <w:szCs w:val="24"/>
                <w:lang w:val="en-US" w:eastAsia="zh-CN"/>
              </w:rPr>
              <w:t>报价</w:t>
            </w:r>
            <w:r>
              <w:rPr>
                <w:rFonts w:hint="default" w:ascii="Times New Roman" w:hAnsi="Times New Roman" w:eastAsia="方正仿宋_GBK" w:cs="Times New Roman"/>
                <w:sz w:val="24"/>
                <w:szCs w:val="24"/>
                <w:lang w:val="en-US" w:eastAsia="zh-Hans"/>
              </w:rPr>
              <w:t>函、法定代表人授权书填写错误或未按规定签字盖章的；</w:t>
            </w:r>
          </w:p>
          <w:p w14:paraId="370E7B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3、未提供有效的企业营业执照；</w:t>
            </w:r>
          </w:p>
          <w:p w14:paraId="0D0CF57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Hans"/>
              </w:rPr>
              <w:t>、未提供企业资质文件或资质文件不符合要求的；</w:t>
            </w:r>
          </w:p>
          <w:p w14:paraId="5526489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Hans"/>
              </w:rPr>
              <w:t>、未按照要求进行密封的</w:t>
            </w:r>
            <w:r>
              <w:rPr>
                <w:rFonts w:hint="eastAsia" w:ascii="Times New Roman" w:hAnsi="Times New Roman" w:eastAsia="方正仿宋_GBK" w:cs="Times New Roman"/>
                <w:sz w:val="24"/>
                <w:szCs w:val="24"/>
                <w:lang w:val="en-US" w:eastAsia="zh-CN"/>
              </w:rPr>
              <w:t>；</w:t>
            </w:r>
          </w:p>
          <w:p w14:paraId="41ECA2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ascii="Times New Roman" w:hAnsi="Times New Roman" w:eastAsia="方正仿宋_GBK" w:cs="Times New Roman"/>
                <w:sz w:val="24"/>
                <w:szCs w:val="24"/>
                <w:lang w:val="en-US" w:eastAsia="zh-CN"/>
              </w:rPr>
              <w:t>6、未在规定的时间内递交比选文件。</w:t>
            </w:r>
          </w:p>
        </w:tc>
      </w:tr>
    </w:tbl>
    <w:p w14:paraId="343FE8AE">
      <w:pPr>
        <w:rPr>
          <w:rFonts w:eastAsia="方正仿宋_GBK"/>
          <w:sz w:val="28"/>
          <w:szCs w:val="28"/>
        </w:rPr>
      </w:pPr>
      <w:r>
        <w:rPr>
          <w:rFonts w:eastAsia="方正仿宋_GBK"/>
          <w:sz w:val="28"/>
          <w:szCs w:val="28"/>
        </w:rPr>
        <w:br w:type="page"/>
      </w:r>
    </w:p>
    <w:p w14:paraId="49CBE55A">
      <w:pPr>
        <w:rPr>
          <w:rFonts w:eastAsia="方正仿宋_GBK"/>
          <w:sz w:val="28"/>
          <w:szCs w:val="28"/>
        </w:rPr>
      </w:pPr>
      <w:r>
        <w:rPr>
          <w:rFonts w:eastAsia="方正仿宋_GBK"/>
          <w:sz w:val="28"/>
          <w:szCs w:val="28"/>
        </w:rPr>
        <w:t>比选文件格式</w:t>
      </w:r>
    </w:p>
    <w:p w14:paraId="701FA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sz w:val="28"/>
          <w:szCs w:val="28"/>
        </w:rPr>
      </w:pPr>
      <w:r>
        <w:rPr>
          <w:rFonts w:eastAsia="方正仿宋_GBK"/>
          <w:sz w:val="28"/>
          <w:szCs w:val="28"/>
        </w:rPr>
        <w:t xml:space="preserve">格式一   比 选 </w:t>
      </w:r>
      <w:r>
        <w:rPr>
          <w:rFonts w:hint="eastAsia" w:eastAsia="方正仿宋_GBK"/>
          <w:sz w:val="28"/>
          <w:szCs w:val="28"/>
          <w:lang w:val="en-US" w:eastAsia="zh-CN"/>
        </w:rPr>
        <w:t xml:space="preserve">报 价 </w:t>
      </w:r>
      <w:r>
        <w:rPr>
          <w:rFonts w:eastAsia="方正仿宋_GBK"/>
          <w:sz w:val="28"/>
          <w:szCs w:val="28"/>
        </w:rPr>
        <w:t>函</w:t>
      </w:r>
    </w:p>
    <w:p w14:paraId="3C84B28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u w:val="single"/>
        </w:rPr>
      </w:pPr>
      <w:r>
        <w:rPr>
          <w:rFonts w:hint="eastAsia" w:ascii="方正仿宋_GBK" w:hAnsi="方正仿宋_GBK" w:eastAsia="方正仿宋_GBK" w:cs="方正仿宋_GBK"/>
          <w:snapToGrid w:val="0"/>
          <w:kern w:val="0"/>
          <w:sz w:val="28"/>
          <w:szCs w:val="28"/>
          <w:u w:val="single"/>
        </w:rPr>
        <w:t>重庆交通资源开发有限公司</w:t>
      </w:r>
      <w:r>
        <w:rPr>
          <w:rFonts w:eastAsia="方正仿宋_GBK"/>
          <w:sz w:val="28"/>
          <w:szCs w:val="28"/>
          <w:u w:val="single"/>
        </w:rPr>
        <w:t>：</w:t>
      </w:r>
    </w:p>
    <w:p w14:paraId="5CEA3A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根据贵方</w:t>
      </w:r>
      <w:r>
        <w:rPr>
          <w:rFonts w:eastAsia="方正仿宋_GBK"/>
          <w:sz w:val="28"/>
          <w:szCs w:val="28"/>
          <w:u w:val="single"/>
        </w:rPr>
        <w:t xml:space="preserve"> </w:t>
      </w:r>
      <w:r>
        <w:rPr>
          <w:rFonts w:hint="eastAsia" w:eastAsia="方正仿宋_GBK"/>
          <w:sz w:val="28"/>
          <w:szCs w:val="28"/>
          <w:u w:val="single"/>
          <w:lang w:eastAsia="zh-CN"/>
        </w:rPr>
        <w:t>《</w:t>
      </w:r>
      <w:r>
        <w:rPr>
          <w:rFonts w:hint="eastAsia" w:eastAsia="方正仿宋_GBK"/>
          <w:sz w:val="28"/>
          <w:szCs w:val="28"/>
          <w:u w:val="single"/>
        </w:rPr>
        <w:t>大学城、七星岗、鸳鸯项目勘察外业见证单位比选文件邀请函</w:t>
      </w:r>
      <w:r>
        <w:rPr>
          <w:rFonts w:hint="eastAsia" w:eastAsia="方正仿宋_GBK"/>
          <w:sz w:val="28"/>
          <w:szCs w:val="28"/>
          <w:u w:val="single"/>
          <w:lang w:eastAsia="zh-CN"/>
        </w:rPr>
        <w:t>》</w:t>
      </w:r>
      <w:r>
        <w:rPr>
          <w:rFonts w:eastAsia="方正仿宋_GBK"/>
          <w:sz w:val="28"/>
          <w:szCs w:val="28"/>
          <w:u w:val="single"/>
        </w:rPr>
        <w:t xml:space="preserve"> </w:t>
      </w:r>
      <w:r>
        <w:rPr>
          <w:rFonts w:hint="eastAsia" w:eastAsia="方正仿宋_GBK"/>
          <w:sz w:val="28"/>
          <w:szCs w:val="28"/>
          <w:lang w:val="en-US" w:eastAsia="zh-CN"/>
        </w:rPr>
        <w:t>的要求</w:t>
      </w:r>
      <w:r>
        <w:rPr>
          <w:rFonts w:eastAsia="方正仿宋_GBK"/>
          <w:sz w:val="28"/>
          <w:szCs w:val="28"/>
        </w:rPr>
        <w:t>，本公司正式授权的下述签字人</w:t>
      </w:r>
      <w:r>
        <w:rPr>
          <w:rFonts w:eastAsia="方正仿宋_GBK"/>
          <w:sz w:val="28"/>
          <w:szCs w:val="28"/>
          <w:u w:val="single"/>
        </w:rPr>
        <w:t xml:space="preserve">          </w:t>
      </w:r>
      <w:r>
        <w:rPr>
          <w:rFonts w:eastAsia="方正仿宋_GBK"/>
          <w:sz w:val="28"/>
          <w:szCs w:val="28"/>
        </w:rPr>
        <w:t>（姓名和职务）代表本公司</w:t>
      </w:r>
      <w:r>
        <w:rPr>
          <w:rFonts w:eastAsia="方正仿宋_GBK"/>
          <w:sz w:val="28"/>
          <w:szCs w:val="28"/>
          <w:u w:val="single"/>
        </w:rPr>
        <w:t xml:space="preserve">        </w:t>
      </w:r>
      <w:r>
        <w:rPr>
          <w:rFonts w:eastAsia="方正仿宋_GBK"/>
          <w:sz w:val="28"/>
          <w:szCs w:val="28"/>
        </w:rPr>
        <w:t>（比选被邀请人名称），提交本比选函。</w:t>
      </w:r>
    </w:p>
    <w:p w14:paraId="01CA14B6">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据此函，签字人兹宣布同意如下：</w:t>
      </w:r>
    </w:p>
    <w:p w14:paraId="1EB8253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(1) 愿意接受比选文件邀请函中提出的酬金支付方式与合同条款并按照</w:t>
      </w:r>
      <w:r>
        <w:rPr>
          <w:rFonts w:hint="eastAsia" w:eastAsia="方正仿宋_GBK"/>
          <w:sz w:val="28"/>
          <w:szCs w:val="28"/>
          <w:lang w:val="en-US" w:eastAsia="zh-CN"/>
        </w:rPr>
        <w:t>综合包干单价</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none"/>
        </w:rPr>
        <w:t>元</w:t>
      </w:r>
      <w:r>
        <w:rPr>
          <w:rFonts w:hint="eastAsia" w:eastAsia="方正仿宋_GBK"/>
          <w:sz w:val="28"/>
          <w:szCs w:val="28"/>
          <w:u w:val="none"/>
          <w:lang w:val="en-US" w:eastAsia="zh-CN"/>
        </w:rPr>
        <w:t>/米</w:t>
      </w:r>
      <w:r>
        <w:rPr>
          <w:rFonts w:hint="eastAsia" w:eastAsia="方正仿宋_GBK"/>
          <w:sz w:val="28"/>
          <w:szCs w:val="28"/>
          <w:u w:val="none"/>
        </w:rPr>
        <w:t>作为本项目</w:t>
      </w:r>
      <w:r>
        <w:rPr>
          <w:rFonts w:hint="eastAsia" w:eastAsia="方正仿宋_GBK"/>
          <w:sz w:val="28"/>
          <w:szCs w:val="28"/>
          <w:u w:val="none"/>
          <w:lang w:val="en-US" w:eastAsia="zh-CN"/>
        </w:rPr>
        <w:t>勘察外业见证</w:t>
      </w:r>
      <w:r>
        <w:rPr>
          <w:rFonts w:hint="eastAsia" w:eastAsia="方正仿宋_GBK"/>
          <w:sz w:val="28"/>
          <w:szCs w:val="28"/>
          <w:u w:val="none"/>
        </w:rPr>
        <w:t>报价</w:t>
      </w:r>
      <w:r>
        <w:rPr>
          <w:rFonts w:hint="eastAsia" w:eastAsia="方正仿宋_GBK"/>
          <w:sz w:val="28"/>
          <w:szCs w:val="28"/>
        </w:rPr>
        <w:t>。</w:t>
      </w:r>
      <w:r>
        <w:rPr>
          <w:rFonts w:hint="default" w:ascii="Times New Roman" w:hAnsi="Times New Roman" w:eastAsia="方正仿宋_GBK" w:cs="Times New Roman"/>
          <w:color w:val="auto"/>
          <w:kern w:val="2"/>
          <w:sz w:val="28"/>
          <w:szCs w:val="28"/>
          <w:lang w:val="en-US" w:eastAsia="zh-CN" w:bidi="ar-SA"/>
        </w:rPr>
        <w:t>（所填报数字建议保留至小数</w:t>
      </w:r>
      <w:r>
        <w:rPr>
          <w:rFonts w:hint="default" w:ascii="Times New Roman" w:hAnsi="Times New Roman" w:eastAsia="方正仿宋_GBK" w:cs="Times New Roman"/>
          <w:color w:val="auto"/>
          <w:kern w:val="2"/>
          <w:sz w:val="28"/>
          <w:szCs w:val="28"/>
          <w:highlight w:val="none"/>
          <w:lang w:val="en-US" w:eastAsia="zh-CN" w:bidi="ar-SA"/>
        </w:rPr>
        <w:t>点后</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val="en-US" w:eastAsia="zh-CN" w:bidi="ar-SA"/>
        </w:rPr>
        <w:t>位，小数点位数不对不作为否决条件）</w:t>
      </w:r>
      <w:r>
        <w:rPr>
          <w:rFonts w:eastAsia="方正仿宋_GBK"/>
          <w:sz w:val="28"/>
          <w:szCs w:val="28"/>
        </w:rPr>
        <w:t>。</w:t>
      </w:r>
    </w:p>
    <w:p w14:paraId="3E79099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(2)我们已详细阅读了比选函全部内容，我们知道必须放弃提出含糊不清或误解的问题的权利。</w:t>
      </w:r>
    </w:p>
    <w:p w14:paraId="6AB596E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(3)我们保证根据规定履行合同责任和义务，不得要求变更我司所报下浮比例。</w:t>
      </w:r>
    </w:p>
    <w:p w14:paraId="2F7B04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(4)本比选函自开启之日起至项目全部完成之内有效。</w:t>
      </w:r>
    </w:p>
    <w:p w14:paraId="4C54E791">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报价人全称（公章）： </w:t>
      </w:r>
    </w:p>
    <w:p w14:paraId="590059A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通信地址：                              </w:t>
      </w:r>
    </w:p>
    <w:p w14:paraId="3232F76D">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电话、传真：</w:t>
      </w:r>
    </w:p>
    <w:p w14:paraId="0745FFC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报价人法定代表人或授权代理人签字 </w:t>
      </w:r>
    </w:p>
    <w:p w14:paraId="79E1377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日期： </w:t>
      </w:r>
    </w:p>
    <w:p w14:paraId="4394775D">
      <w:pPr>
        <w:rPr>
          <w:rFonts w:eastAsia="方正仿宋_GBK"/>
          <w:sz w:val="28"/>
          <w:szCs w:val="28"/>
        </w:rPr>
      </w:pPr>
      <w:r>
        <w:rPr>
          <w:rFonts w:eastAsia="仿宋_GB2312"/>
          <w:sz w:val="28"/>
          <w:szCs w:val="28"/>
        </w:rPr>
        <w:br w:type="page"/>
      </w:r>
    </w:p>
    <w:p w14:paraId="6181C62C">
      <w:pPr>
        <w:jc w:val="center"/>
        <w:rPr>
          <w:rFonts w:eastAsia="方正仿宋_GBK"/>
          <w:sz w:val="28"/>
          <w:szCs w:val="28"/>
        </w:rPr>
        <w:sectPr>
          <w:pgSz w:w="11906" w:h="16838"/>
          <w:pgMar w:top="1440" w:right="1800" w:bottom="1440" w:left="1800" w:header="851" w:footer="992" w:gutter="0"/>
          <w:cols w:space="425" w:num="1"/>
          <w:docGrid w:type="lines" w:linePitch="312" w:charSpace="0"/>
        </w:sectPr>
      </w:pPr>
    </w:p>
    <w:p w14:paraId="11BD3663">
      <w:pPr>
        <w:jc w:val="center"/>
        <w:rPr>
          <w:rFonts w:hint="default" w:eastAsia="方正仿宋_GBK"/>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eastAsia="方正仿宋_GBK"/>
          <w:sz w:val="28"/>
          <w:szCs w:val="28"/>
          <w:lang w:val="en-US" w:eastAsia="zh-CN"/>
        </w:rPr>
        <w:t>格式二   营业执照、企业资质证书</w:t>
      </w:r>
    </w:p>
    <w:p w14:paraId="1213D71D">
      <w:pPr>
        <w:jc w:val="center"/>
        <w:rPr>
          <w:rFonts w:eastAsia="方正仿宋_GBK"/>
          <w:b/>
          <w:kern w:val="0"/>
          <w:sz w:val="24"/>
        </w:rPr>
      </w:pPr>
      <w:r>
        <w:rPr>
          <w:rFonts w:eastAsia="方正仿宋_GBK"/>
          <w:sz w:val="28"/>
          <w:szCs w:val="28"/>
        </w:rPr>
        <w:t>格式</w:t>
      </w:r>
      <w:r>
        <w:rPr>
          <w:rFonts w:hint="eastAsia" w:eastAsia="方正仿宋_GBK"/>
          <w:sz w:val="28"/>
          <w:szCs w:val="28"/>
          <w:lang w:val="en-US" w:eastAsia="zh-CN"/>
        </w:rPr>
        <w:t>三</w:t>
      </w:r>
      <w:r>
        <w:rPr>
          <w:rFonts w:eastAsia="方正仿宋_GBK"/>
          <w:sz w:val="28"/>
          <w:szCs w:val="28"/>
        </w:rPr>
        <w:t xml:space="preserve">   法定代表人授权委托书</w:t>
      </w:r>
    </w:p>
    <w:p w14:paraId="6A8225AA">
      <w:pPr>
        <w:widowControl/>
        <w:snapToGrid w:val="0"/>
        <w:spacing w:before="100" w:beforeAutospacing="1" w:after="100" w:afterAutospacing="1" w:line="360" w:lineRule="auto"/>
        <w:jc w:val="left"/>
        <w:textAlignment w:val="bottom"/>
        <w:rPr>
          <w:rFonts w:eastAsia="方正仿宋_GBK"/>
          <w:bCs/>
          <w:kern w:val="0"/>
          <w:sz w:val="28"/>
          <w:szCs w:val="28"/>
        </w:rPr>
      </w:pPr>
      <w:r>
        <w:rPr>
          <w:rFonts w:eastAsia="方正仿宋_GBK"/>
          <w:bCs/>
          <w:kern w:val="0"/>
          <w:sz w:val="28"/>
          <w:szCs w:val="28"/>
        </w:rPr>
        <w:t>     本授权书声明：注册于</w:t>
      </w:r>
      <w:r>
        <w:rPr>
          <w:rFonts w:eastAsia="方正仿宋_GBK"/>
          <w:bCs/>
          <w:kern w:val="0"/>
          <w:sz w:val="28"/>
          <w:szCs w:val="28"/>
          <w:u w:val="single"/>
        </w:rPr>
        <w:t>                       （注册地址）</w:t>
      </w:r>
      <w:r>
        <w:rPr>
          <w:rFonts w:eastAsia="方正仿宋_GBK"/>
          <w:bCs/>
          <w:kern w:val="0"/>
          <w:sz w:val="28"/>
          <w:szCs w:val="28"/>
        </w:rPr>
        <w:t>的</w:t>
      </w:r>
      <w:r>
        <w:rPr>
          <w:rFonts w:eastAsia="方正仿宋_GBK"/>
          <w:bCs/>
          <w:kern w:val="0"/>
          <w:sz w:val="28"/>
          <w:szCs w:val="28"/>
          <w:u w:val="single"/>
        </w:rPr>
        <w:t>                    （公司名称）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w:t>
      </w:r>
      <w:r>
        <w:rPr>
          <w:rFonts w:eastAsia="方正仿宋_GBK"/>
          <w:bCs/>
          <w:i/>
          <w:iCs/>
          <w:kern w:val="0"/>
          <w:sz w:val="28"/>
          <w:szCs w:val="28"/>
          <w:u w:val="single"/>
        </w:rPr>
        <w:t xml:space="preserve">      </w:t>
      </w:r>
      <w:r>
        <w:rPr>
          <w:rFonts w:eastAsia="方正仿宋_GBK"/>
          <w:bCs/>
          <w:kern w:val="0"/>
          <w:sz w:val="28"/>
          <w:szCs w:val="28"/>
        </w:rPr>
        <w:t>（被授权人的姓名、职务）为本公司的合法代理人，就</w:t>
      </w:r>
      <w:r>
        <w:rPr>
          <w:rFonts w:eastAsia="方正仿宋_GBK"/>
          <w:bCs/>
          <w:kern w:val="0"/>
          <w:sz w:val="28"/>
          <w:szCs w:val="28"/>
          <w:u w:val="single"/>
        </w:rPr>
        <w:t xml:space="preserve"> </w:t>
      </w:r>
      <w:r>
        <w:rPr>
          <w:rFonts w:hint="eastAsia" w:eastAsia="方正仿宋_GBK"/>
          <w:sz w:val="28"/>
          <w:szCs w:val="28"/>
          <w:u w:val="single"/>
        </w:rPr>
        <w:t>大学城、七星岗、鸳鸯项目勘察外业见证</w:t>
      </w:r>
      <w:r>
        <w:rPr>
          <w:rFonts w:eastAsia="方正仿宋_GBK"/>
          <w:bCs/>
          <w:kern w:val="0"/>
          <w:sz w:val="28"/>
          <w:szCs w:val="28"/>
          <w:u w:val="single"/>
        </w:rPr>
        <w:t xml:space="preserve"> </w:t>
      </w:r>
      <w:r>
        <w:rPr>
          <w:rFonts w:hint="eastAsia" w:eastAsia="方正仿宋_GBK"/>
          <w:bCs/>
          <w:kern w:val="0"/>
          <w:sz w:val="28"/>
          <w:szCs w:val="28"/>
          <w:lang w:val="en-US" w:eastAsia="zh-CN"/>
        </w:rPr>
        <w:t>工作</w:t>
      </w:r>
      <w:r>
        <w:rPr>
          <w:rFonts w:eastAsia="方正仿宋_GBK"/>
          <w:bCs/>
          <w:kern w:val="0"/>
          <w:sz w:val="28"/>
          <w:szCs w:val="28"/>
        </w:rPr>
        <w:t>的报价以及合同的谈判、签约、执行、完成等全权负责，以本公司名义处理一切与之有关的事务。</w:t>
      </w:r>
    </w:p>
    <w:p w14:paraId="2FD379B8">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rPr>
      </w:pPr>
      <w:r>
        <w:rPr>
          <w:rFonts w:eastAsia="方正仿宋_GBK"/>
          <w:bCs/>
          <w:kern w:val="0"/>
          <w:sz w:val="28"/>
          <w:szCs w:val="28"/>
        </w:rPr>
        <w:t>本授权书于    年   月   日签字生效，特此声明。</w:t>
      </w:r>
    </w:p>
    <w:p w14:paraId="2349C113">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报价单位名称（盖章）：          </w:t>
      </w:r>
    </w:p>
    <w:p w14:paraId="20F65BDC">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报价单位地址：</w:t>
      </w:r>
    </w:p>
    <w:p w14:paraId="309D8F3E">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授权人（法定代表人）签字：                     </w:t>
      </w:r>
    </w:p>
    <w:p w14:paraId="33186733">
      <w:pPr>
        <w:widowControl/>
        <w:snapToGrid w:val="0"/>
        <w:spacing w:before="100" w:beforeAutospacing="1" w:after="100" w:afterAutospacing="1" w:line="252" w:lineRule="atLeast"/>
        <w:jc w:val="left"/>
        <w:textAlignment w:val="bottom"/>
        <w:rPr>
          <w:rFonts w:eastAsia="方正仿宋_GBK"/>
          <w:bCs/>
          <w:kern w:val="0"/>
          <w:sz w:val="28"/>
          <w:szCs w:val="28"/>
        </w:rPr>
      </w:pPr>
      <w:r>
        <w:rPr>
          <w:rFonts w:eastAsia="方正仿宋_GBK"/>
          <w:kern w:val="0"/>
          <w:sz w:val="28"/>
          <w:szCs w:val="28"/>
        </w:rPr>
        <w:t>被授权人（代理人）签字：  </w:t>
      </w:r>
      <w:r>
        <w:rPr>
          <w:rFonts w:eastAsia="方正仿宋_GBK"/>
          <w:kern w:val="0"/>
          <w:sz w:val="32"/>
          <w:szCs w:val="32"/>
        </w:rPr>
        <w:t> </w:t>
      </w:r>
    </w:p>
    <w:p w14:paraId="4FA42C30">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v:textbox>
              </v:shape>
            </w:pict>
          </mc:Fallback>
        </mc:AlternateContent>
      </w:r>
      <w:r>
        <w:rPr>
          <w:rFonts w:eastAsia="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KJYLMoMAgAANwQAAA4AAABkcnMvZTJvRG9jLnhtbK1T&#10;Ta7TMBDeI3EHy3uaNKi8EjV9EpSyQYD04ACu7SSW/CeP26QXgBuwYsOec/Ucb+yW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IETgIllhls+OHX&#10;z8Pvv4c/P8g0yTN4qDHqxmNcHN+5MYWezgEPE+uxDSb9kQ9BP4q7P4srx0g4Hlbz2dWsRBdHX1Vd&#10;zV/Ps/zF3XUfIH6UzpBkNDRg97KobPcJIqbE0H8hKRs4rcRaaZ03odu814HsGHZ6nb9UJV55EKYt&#10;GRr6dlbNsB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E0m9kAAAAKAQAADwAAAAAAAAABACAA&#10;AAAiAAAAZHJzL2Rvd25yZXYueG1sUEsBAhQAFAAAAAgAh07iQKJYLMoMAgAANwQAAA4AAAAAAAAA&#10;AQAgAAAAKAEAAGRycy9lMm9Eb2MueG1sUEsFBgAAAAAGAAYAWQEAAKYFAAAAAA==&#10;">
                <v:fill on="t" focussize="0,0"/>
                <v:stroke color="#000000" joinstyle="miter"/>
                <v:imagedata o:title=""/>
                <o:lock v:ext="edit" aspectratio="f"/>
                <v:textbo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55102E35">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43203DCD">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080933E4">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w:t> </w:t>
      </w:r>
    </w:p>
    <w:p w14:paraId="5DBDA29A">
      <w:pPr>
        <w:widowControl/>
        <w:spacing w:before="100" w:beforeAutospacing="1" w:after="100" w:afterAutospacing="1" w:line="252" w:lineRule="atLeast"/>
        <w:jc w:val="center"/>
        <w:rPr>
          <w:rFonts w:eastAsia="仿宋_GB2312"/>
          <w:b/>
          <w:kern w:val="0"/>
          <w:sz w:val="28"/>
          <w:szCs w:val="28"/>
        </w:rPr>
      </w:pPr>
    </w:p>
    <w:p w14:paraId="2E7B55C6">
      <w:pPr>
        <w:widowControl/>
        <w:spacing w:before="100" w:beforeAutospacing="1" w:after="100" w:afterAutospacing="1" w:line="252" w:lineRule="atLeast"/>
        <w:jc w:val="center"/>
        <w:rPr>
          <w:rFonts w:eastAsia="仿宋_GB2312"/>
          <w:b/>
          <w:kern w:val="0"/>
          <w:sz w:val="28"/>
          <w:szCs w:val="28"/>
        </w:rPr>
      </w:pPr>
    </w:p>
    <w:p w14:paraId="543E8A7E">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br w:type="page"/>
      </w:r>
    </w:p>
    <w:p w14:paraId="4F773F4C">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t>格式四  业绩证明材料</w:t>
      </w:r>
    </w:p>
    <w:tbl>
      <w:tblPr>
        <w:tblStyle w:val="14"/>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001"/>
      </w:tblGrid>
      <w:tr w14:paraId="0C4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5CC1399A">
            <w:pPr>
              <w:widowControl/>
              <w:jc w:val="center"/>
              <w:rPr>
                <w:rFonts w:eastAsia="仿宋"/>
                <w:color w:val="000000"/>
                <w:kern w:val="0"/>
                <w:sz w:val="24"/>
                <w:szCs w:val="24"/>
              </w:rPr>
            </w:pPr>
            <w:r>
              <w:rPr>
                <w:rFonts w:eastAsia="仿宋"/>
                <w:color w:val="000000"/>
                <w:kern w:val="0"/>
                <w:sz w:val="24"/>
                <w:szCs w:val="24"/>
              </w:rPr>
              <w:t>项目名称</w:t>
            </w:r>
          </w:p>
        </w:tc>
        <w:tc>
          <w:tcPr>
            <w:tcW w:w="8001" w:type="dxa"/>
            <w:shd w:val="clear" w:color="auto" w:fill="auto"/>
          </w:tcPr>
          <w:p w14:paraId="7ECDC009">
            <w:pPr>
              <w:widowControl/>
              <w:ind w:firstLine="560"/>
              <w:jc w:val="center"/>
              <w:rPr>
                <w:rFonts w:eastAsia="仿宋"/>
                <w:color w:val="000000"/>
                <w:kern w:val="0"/>
                <w:sz w:val="24"/>
                <w:szCs w:val="24"/>
              </w:rPr>
            </w:pPr>
          </w:p>
        </w:tc>
      </w:tr>
      <w:tr w14:paraId="514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42228E13">
            <w:pPr>
              <w:widowControl/>
              <w:jc w:val="center"/>
              <w:rPr>
                <w:rFonts w:eastAsia="仿宋"/>
                <w:color w:val="000000"/>
                <w:kern w:val="0"/>
                <w:sz w:val="24"/>
                <w:szCs w:val="24"/>
              </w:rPr>
            </w:pPr>
            <w:r>
              <w:rPr>
                <w:rFonts w:eastAsia="仿宋"/>
                <w:color w:val="000000"/>
                <w:kern w:val="0"/>
                <w:sz w:val="24"/>
                <w:szCs w:val="24"/>
              </w:rPr>
              <w:t>发包人名称</w:t>
            </w:r>
          </w:p>
        </w:tc>
        <w:tc>
          <w:tcPr>
            <w:tcW w:w="8001" w:type="dxa"/>
            <w:shd w:val="clear" w:color="auto" w:fill="auto"/>
          </w:tcPr>
          <w:p w14:paraId="363A3263">
            <w:pPr>
              <w:widowControl/>
              <w:ind w:firstLine="560"/>
              <w:jc w:val="center"/>
              <w:rPr>
                <w:rFonts w:eastAsia="仿宋"/>
                <w:color w:val="000000"/>
                <w:kern w:val="0"/>
                <w:sz w:val="24"/>
                <w:szCs w:val="24"/>
              </w:rPr>
            </w:pPr>
          </w:p>
        </w:tc>
      </w:tr>
      <w:tr w14:paraId="2C8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0626E8C8">
            <w:pPr>
              <w:widowControl/>
              <w:jc w:val="center"/>
              <w:rPr>
                <w:rFonts w:eastAsia="仿宋"/>
                <w:color w:val="000000"/>
                <w:kern w:val="0"/>
                <w:sz w:val="24"/>
                <w:szCs w:val="24"/>
              </w:rPr>
            </w:pPr>
            <w:r>
              <w:rPr>
                <w:rFonts w:eastAsia="仿宋"/>
                <w:color w:val="000000"/>
                <w:kern w:val="0"/>
                <w:sz w:val="24"/>
                <w:szCs w:val="24"/>
              </w:rPr>
              <w:t>发包人地址</w:t>
            </w:r>
          </w:p>
        </w:tc>
        <w:tc>
          <w:tcPr>
            <w:tcW w:w="8001" w:type="dxa"/>
            <w:shd w:val="clear" w:color="auto" w:fill="auto"/>
          </w:tcPr>
          <w:p w14:paraId="10C496ED">
            <w:pPr>
              <w:widowControl/>
              <w:ind w:firstLine="560"/>
              <w:jc w:val="center"/>
              <w:rPr>
                <w:rFonts w:eastAsia="仿宋"/>
                <w:color w:val="000000"/>
                <w:kern w:val="0"/>
                <w:sz w:val="24"/>
                <w:szCs w:val="24"/>
              </w:rPr>
            </w:pPr>
          </w:p>
        </w:tc>
      </w:tr>
      <w:tr w14:paraId="1B0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2E044FB5">
            <w:pPr>
              <w:widowControl/>
              <w:jc w:val="center"/>
              <w:rPr>
                <w:rFonts w:eastAsia="仿宋"/>
                <w:color w:val="000000"/>
                <w:kern w:val="0"/>
                <w:sz w:val="24"/>
                <w:szCs w:val="24"/>
              </w:rPr>
            </w:pPr>
            <w:r>
              <w:rPr>
                <w:rFonts w:eastAsia="仿宋"/>
                <w:color w:val="000000"/>
                <w:kern w:val="0"/>
                <w:sz w:val="24"/>
                <w:szCs w:val="24"/>
              </w:rPr>
              <w:t>发包人电话</w:t>
            </w:r>
          </w:p>
        </w:tc>
        <w:tc>
          <w:tcPr>
            <w:tcW w:w="8001" w:type="dxa"/>
            <w:shd w:val="clear" w:color="auto" w:fill="auto"/>
          </w:tcPr>
          <w:p w14:paraId="596B4D9D">
            <w:pPr>
              <w:widowControl/>
              <w:ind w:firstLine="560"/>
              <w:jc w:val="center"/>
              <w:rPr>
                <w:rFonts w:eastAsia="仿宋"/>
                <w:color w:val="000000"/>
                <w:kern w:val="0"/>
                <w:sz w:val="24"/>
                <w:szCs w:val="24"/>
              </w:rPr>
            </w:pPr>
          </w:p>
        </w:tc>
      </w:tr>
      <w:tr w14:paraId="7088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7C323F3D">
            <w:pPr>
              <w:widowControl/>
              <w:jc w:val="center"/>
              <w:rPr>
                <w:rFonts w:eastAsia="仿宋"/>
                <w:color w:val="000000"/>
                <w:kern w:val="0"/>
                <w:sz w:val="24"/>
                <w:szCs w:val="24"/>
              </w:rPr>
            </w:pPr>
            <w:r>
              <w:rPr>
                <w:rFonts w:eastAsia="仿宋"/>
                <w:color w:val="000000"/>
                <w:kern w:val="0"/>
                <w:sz w:val="24"/>
                <w:szCs w:val="24"/>
              </w:rPr>
              <w:t>合同价格</w:t>
            </w:r>
          </w:p>
        </w:tc>
        <w:tc>
          <w:tcPr>
            <w:tcW w:w="8001" w:type="dxa"/>
            <w:shd w:val="clear" w:color="auto" w:fill="auto"/>
          </w:tcPr>
          <w:p w14:paraId="75AF8194">
            <w:pPr>
              <w:widowControl/>
              <w:ind w:firstLine="560"/>
              <w:jc w:val="center"/>
              <w:rPr>
                <w:rFonts w:eastAsia="仿宋"/>
                <w:color w:val="000000"/>
                <w:kern w:val="0"/>
                <w:sz w:val="24"/>
                <w:szCs w:val="24"/>
              </w:rPr>
            </w:pPr>
          </w:p>
        </w:tc>
      </w:tr>
      <w:tr w14:paraId="510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696" w:type="dxa"/>
            <w:shd w:val="clear" w:color="auto" w:fill="auto"/>
          </w:tcPr>
          <w:p w14:paraId="0774048A">
            <w:pPr>
              <w:widowControl/>
              <w:jc w:val="center"/>
              <w:rPr>
                <w:rFonts w:eastAsia="仿宋"/>
                <w:color w:val="000000"/>
                <w:kern w:val="0"/>
                <w:sz w:val="24"/>
                <w:szCs w:val="24"/>
              </w:rPr>
            </w:pPr>
            <w:r>
              <w:rPr>
                <w:rFonts w:eastAsia="仿宋"/>
                <w:color w:val="000000"/>
                <w:kern w:val="0"/>
                <w:sz w:val="24"/>
                <w:szCs w:val="24"/>
              </w:rPr>
              <w:t>项目描述</w:t>
            </w:r>
          </w:p>
        </w:tc>
        <w:tc>
          <w:tcPr>
            <w:tcW w:w="8001" w:type="dxa"/>
            <w:shd w:val="clear" w:color="auto" w:fill="auto"/>
          </w:tcPr>
          <w:p w14:paraId="3B280701">
            <w:pPr>
              <w:widowControl/>
              <w:ind w:firstLine="560"/>
              <w:jc w:val="center"/>
              <w:rPr>
                <w:rFonts w:eastAsia="仿宋"/>
                <w:color w:val="000000"/>
                <w:kern w:val="0"/>
                <w:sz w:val="24"/>
                <w:szCs w:val="24"/>
              </w:rPr>
            </w:pPr>
          </w:p>
        </w:tc>
      </w:tr>
      <w:tr w14:paraId="3B8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64406DB8">
            <w:pPr>
              <w:widowControl/>
              <w:jc w:val="center"/>
              <w:rPr>
                <w:rFonts w:eastAsia="仿宋"/>
                <w:color w:val="000000"/>
                <w:kern w:val="0"/>
                <w:sz w:val="24"/>
                <w:szCs w:val="24"/>
              </w:rPr>
            </w:pPr>
            <w:r>
              <w:rPr>
                <w:rFonts w:eastAsia="仿宋"/>
                <w:color w:val="000000"/>
                <w:kern w:val="0"/>
                <w:sz w:val="24"/>
                <w:szCs w:val="24"/>
              </w:rPr>
              <w:t>备注</w:t>
            </w:r>
          </w:p>
        </w:tc>
        <w:tc>
          <w:tcPr>
            <w:tcW w:w="8001" w:type="dxa"/>
            <w:shd w:val="clear" w:color="auto" w:fill="auto"/>
          </w:tcPr>
          <w:p w14:paraId="1B0ADF2C">
            <w:pPr>
              <w:widowControl/>
              <w:ind w:firstLine="560"/>
              <w:jc w:val="center"/>
              <w:rPr>
                <w:rFonts w:eastAsia="仿宋"/>
                <w:color w:val="000000"/>
                <w:kern w:val="0"/>
                <w:sz w:val="24"/>
                <w:szCs w:val="24"/>
              </w:rPr>
            </w:pPr>
          </w:p>
        </w:tc>
      </w:tr>
    </w:tbl>
    <w:p w14:paraId="44F38102">
      <w:pPr>
        <w:widowControl/>
        <w:spacing w:before="100" w:beforeAutospacing="1" w:after="100" w:afterAutospacing="1" w:line="252" w:lineRule="atLeast"/>
        <w:rPr>
          <w:rFonts w:eastAsia="仿宋_GB2312"/>
          <w:bCs/>
          <w:kern w:val="0"/>
          <w:sz w:val="28"/>
          <w:szCs w:val="28"/>
        </w:rPr>
      </w:pPr>
    </w:p>
    <w:p w14:paraId="75EB92AB">
      <w:pPr>
        <w:widowControl/>
        <w:spacing w:before="100" w:beforeAutospacing="1" w:after="100" w:afterAutospacing="1" w:line="252" w:lineRule="atLeast"/>
        <w:rPr>
          <w:rFonts w:eastAsia="仿宋_GB2312"/>
          <w:bCs/>
          <w:kern w:val="0"/>
          <w:sz w:val="28"/>
          <w:szCs w:val="28"/>
        </w:rPr>
      </w:pPr>
    </w:p>
    <w:p w14:paraId="7D1BA75A">
      <w:pPr>
        <w:widowControl/>
        <w:spacing w:before="100" w:beforeAutospacing="1" w:after="100" w:afterAutospacing="1" w:line="252" w:lineRule="atLeast"/>
        <w:rPr>
          <w:rFonts w:eastAsia="仿宋_GB2312"/>
          <w:bCs/>
          <w:kern w:val="0"/>
          <w:sz w:val="28"/>
          <w:szCs w:val="28"/>
        </w:rPr>
      </w:pPr>
      <w:r>
        <w:rPr>
          <w:rFonts w:eastAsia="仿宋_GB2312"/>
          <w:bCs/>
          <w:kern w:val="0"/>
          <w:sz w:val="28"/>
          <w:szCs w:val="28"/>
        </w:rPr>
        <w:t>注：以上</w:t>
      </w:r>
      <w:r>
        <w:rPr>
          <w:rFonts w:hint="eastAsia" w:eastAsia="仿宋_GB2312"/>
          <w:bCs/>
          <w:kern w:val="0"/>
          <w:sz w:val="28"/>
          <w:szCs w:val="28"/>
          <w:lang w:val="en-US" w:eastAsia="zh-CN"/>
        </w:rPr>
        <w:t>资料须</w:t>
      </w:r>
      <w:r>
        <w:rPr>
          <w:rFonts w:eastAsia="仿宋_GB2312"/>
          <w:bCs/>
          <w:kern w:val="0"/>
          <w:sz w:val="28"/>
          <w:szCs w:val="28"/>
        </w:rPr>
        <w:t>加盖鲜章</w:t>
      </w:r>
    </w:p>
    <w:p w14:paraId="287FF0ED">
      <w:pPr>
        <w:pStyle w:val="5"/>
        <w:rPr>
          <w:rFonts w:eastAsia="仿宋_GB2312"/>
          <w:bCs/>
          <w:kern w:val="0"/>
          <w:sz w:val="28"/>
          <w:szCs w:val="28"/>
        </w:rPr>
      </w:pPr>
    </w:p>
    <w:p w14:paraId="279C80DE">
      <w:pPr>
        <w:rPr>
          <w:rFonts w:eastAsia="仿宋_GB2312"/>
          <w:bCs/>
          <w:kern w:val="0"/>
          <w:sz w:val="28"/>
          <w:szCs w:val="28"/>
        </w:rPr>
      </w:pPr>
    </w:p>
    <w:p w14:paraId="7AFAEE91">
      <w:pPr>
        <w:pStyle w:val="5"/>
        <w:rPr>
          <w:rFonts w:eastAsia="仿宋_GB2312"/>
          <w:bCs/>
          <w:kern w:val="0"/>
          <w:sz w:val="28"/>
          <w:szCs w:val="28"/>
        </w:rPr>
      </w:pPr>
    </w:p>
    <w:p w14:paraId="35B80110"/>
    <w:p w14:paraId="5B4F7B94">
      <w:pPr>
        <w:pStyle w:val="5"/>
      </w:pPr>
    </w:p>
    <w:p w14:paraId="01EA1FE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eastAsia="仿宋_GB2312"/>
          <w:bCs/>
          <w:kern w:val="0"/>
          <w:sz w:val="28"/>
          <w:szCs w:val="28"/>
        </w:rPr>
      </w:pPr>
      <w:r>
        <w:rPr>
          <w:rFonts w:eastAsia="仿宋_GB2312"/>
          <w:bCs/>
          <w:kern w:val="0"/>
          <w:sz w:val="28"/>
          <w:szCs w:val="28"/>
        </w:rPr>
        <w:t xml:space="preserve"> </w:t>
      </w:r>
      <w:r>
        <w:rPr>
          <w:rFonts w:hint="eastAsia" w:eastAsia="仿宋_GB2312"/>
          <w:bCs/>
          <w:kern w:val="0"/>
          <w:sz w:val="28"/>
          <w:szCs w:val="28"/>
          <w:highlight w:val="none"/>
        </w:rPr>
        <w:t>重庆交通资源开发有限公司</w:t>
      </w:r>
    </w:p>
    <w:p w14:paraId="1D28B7A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right"/>
        <w:textAlignment w:val="auto"/>
        <w:rPr>
          <w:rFonts w:hint="default" w:eastAsia="仿宋_GB2312"/>
          <w:bCs/>
          <w:kern w:val="0"/>
          <w:sz w:val="28"/>
          <w:szCs w:val="28"/>
          <w:lang w:val="en-US" w:eastAsia="zh-CN"/>
        </w:rPr>
      </w:pPr>
      <w:r>
        <w:rPr>
          <w:rFonts w:eastAsia="仿宋_GB2312"/>
          <w:bCs/>
          <w:kern w:val="0"/>
          <w:sz w:val="28"/>
          <w:szCs w:val="28"/>
        </w:rPr>
        <w:t xml:space="preserve">             </w:t>
      </w:r>
      <w:r>
        <w:rPr>
          <w:rFonts w:hint="eastAsia" w:eastAsia="仿宋_GB2312"/>
          <w:bCs/>
          <w:kern w:val="0"/>
          <w:sz w:val="28"/>
          <w:szCs w:val="28"/>
          <w:lang w:val="en-US" w:eastAsia="zh-CN"/>
        </w:rPr>
        <w:t xml:space="preserve">   </w:t>
      </w:r>
      <w:r>
        <w:rPr>
          <w:rFonts w:eastAsia="仿宋_GB2312"/>
          <w:bCs/>
          <w:kern w:val="0"/>
          <w:sz w:val="28"/>
          <w:szCs w:val="28"/>
        </w:rPr>
        <w:t xml:space="preserve">   </w:t>
      </w:r>
      <w:r>
        <w:rPr>
          <w:rFonts w:hint="eastAsia" w:eastAsia="仿宋_GB2312"/>
          <w:bCs/>
          <w:kern w:val="0"/>
          <w:sz w:val="28"/>
          <w:szCs w:val="28"/>
          <w:lang w:val="en-US" w:eastAsia="zh-CN"/>
        </w:rPr>
        <w:t>2026</w:t>
      </w:r>
      <w:r>
        <w:rPr>
          <w:rFonts w:eastAsia="仿宋_GB2312"/>
          <w:bCs/>
          <w:kern w:val="0"/>
          <w:sz w:val="28"/>
          <w:szCs w:val="28"/>
        </w:rPr>
        <w:t>年</w:t>
      </w:r>
      <w:r>
        <w:rPr>
          <w:rFonts w:hint="eastAsia" w:eastAsia="仿宋_GB2312"/>
          <w:bCs/>
          <w:kern w:val="0"/>
          <w:sz w:val="28"/>
          <w:szCs w:val="28"/>
          <w:lang w:val="en-US" w:eastAsia="zh-CN"/>
        </w:rPr>
        <w:t xml:space="preserve">   </w:t>
      </w:r>
      <w:r>
        <w:rPr>
          <w:rFonts w:eastAsia="仿宋_GB2312"/>
          <w:bCs/>
          <w:kern w:val="0"/>
          <w:sz w:val="28"/>
          <w:szCs w:val="28"/>
        </w:rPr>
        <w:t>月</w:t>
      </w:r>
      <w:r>
        <w:rPr>
          <w:rFonts w:hint="eastAsia" w:eastAsia="仿宋_GB2312"/>
          <w:bCs/>
          <w:kern w:val="0"/>
          <w:sz w:val="28"/>
          <w:szCs w:val="28"/>
          <w:lang w:val="en-US" w:eastAsia="zh-CN"/>
        </w:rPr>
        <w:t xml:space="preserve">   </w:t>
      </w:r>
      <w:r>
        <w:rPr>
          <w:rFonts w:eastAsia="仿宋_GB2312"/>
          <w:bCs/>
          <w:kern w:val="0"/>
          <w:sz w:val="28"/>
          <w:szCs w:val="28"/>
        </w:rPr>
        <w:t>日</w:t>
      </w:r>
      <w:r>
        <w:rPr>
          <w:rFonts w:hint="eastAsia" w:eastAsia="仿宋_GB2312"/>
          <w:bCs/>
          <w:kern w:val="0"/>
          <w:sz w:val="28"/>
          <w:szCs w:val="28"/>
          <w:lang w:val="en-US" w:eastAsia="zh-CN"/>
        </w:rPr>
        <w:t xml:space="preserve">   </w:t>
      </w:r>
    </w:p>
    <w:p w14:paraId="3A3C50BA">
      <w:pPr>
        <w:widowControl/>
        <w:spacing w:before="100" w:beforeAutospacing="1" w:after="100" w:afterAutospacing="1" w:line="252" w:lineRule="atLeast"/>
        <w:rPr>
          <w:rFonts w:eastAsia="仿宋_GB2312"/>
          <w:b/>
          <w:kern w:val="0"/>
          <w:sz w:val="28"/>
          <w:szCs w:val="28"/>
        </w:rPr>
      </w:pPr>
      <w:r>
        <w:rPr>
          <w:rFonts w:eastAsia="仿宋_GB2312"/>
          <w:sz w:val="28"/>
          <w:szCs w:val="28"/>
        </w:rPr>
        <w:br w:type="page"/>
      </w:r>
    </w:p>
    <w:p w14:paraId="301B5A7F">
      <w:pPr>
        <w:widowControl/>
        <w:ind w:firstLine="478"/>
        <w:jc w:val="left"/>
        <w:rPr>
          <w:rFonts w:hint="eastAsia" w:ascii="宋体" w:hAnsi="宋体" w:eastAsia="宋体" w:cs="宋体"/>
          <w:color w:val="auto"/>
          <w:kern w:val="0"/>
          <w:sz w:val="48"/>
          <w:szCs w:val="48"/>
          <w:highlight w:val="none"/>
        </w:rPr>
      </w:pPr>
    </w:p>
    <w:p w14:paraId="768FD3DA">
      <w:pPr>
        <w:widowControl/>
        <w:ind w:firstLine="478"/>
        <w:jc w:val="left"/>
        <w:rPr>
          <w:rFonts w:hint="eastAsia" w:ascii="宋体" w:hAnsi="宋体" w:eastAsia="宋体" w:cs="宋体"/>
          <w:color w:val="auto"/>
          <w:kern w:val="0"/>
          <w:sz w:val="48"/>
          <w:szCs w:val="48"/>
          <w:highlight w:val="none"/>
          <w:lang w:eastAsia="zh-CN"/>
        </w:rPr>
      </w:pPr>
    </w:p>
    <w:p w14:paraId="24DD715C">
      <w:pPr>
        <w:widowControl/>
        <w:ind w:firstLine="478"/>
        <w:jc w:val="left"/>
        <w:rPr>
          <w:rFonts w:hint="eastAsia" w:ascii="宋体" w:hAnsi="宋体" w:eastAsia="宋体" w:cs="宋体"/>
          <w:color w:val="auto"/>
          <w:kern w:val="0"/>
          <w:sz w:val="48"/>
          <w:szCs w:val="48"/>
          <w:highlight w:val="none"/>
          <w:lang w:eastAsia="zh-CN"/>
        </w:rPr>
      </w:pPr>
    </w:p>
    <w:p w14:paraId="385531C4">
      <w:pPr>
        <w:widowControl/>
        <w:ind w:firstLine="478"/>
        <w:jc w:val="left"/>
        <w:rPr>
          <w:rFonts w:hint="eastAsia" w:ascii="宋体" w:hAnsi="宋体" w:eastAsia="宋体" w:cs="宋体"/>
          <w:color w:val="auto"/>
          <w:kern w:val="0"/>
          <w:sz w:val="48"/>
          <w:szCs w:val="48"/>
          <w:highlight w:val="none"/>
        </w:rPr>
      </w:pPr>
    </w:p>
    <w:p w14:paraId="250875F4">
      <w:pPr>
        <w:widowControl/>
        <w:jc w:val="center"/>
        <w:rPr>
          <w:rFonts w:hint="eastAsia" w:ascii="宋体" w:hAnsi="宋体" w:eastAsia="宋体" w:cs="宋体"/>
          <w:color w:val="auto"/>
          <w:kern w:val="0"/>
          <w:sz w:val="72"/>
          <w:szCs w:val="72"/>
          <w:highlight w:val="none"/>
          <w:lang w:eastAsia="zh-CN"/>
        </w:rPr>
      </w:pPr>
      <w:r>
        <w:rPr>
          <w:rFonts w:hint="eastAsia" w:ascii="黑体" w:hAnsi="黑体" w:eastAsia="黑体" w:cs="黑体"/>
          <w:color w:val="auto"/>
          <w:kern w:val="0"/>
          <w:sz w:val="72"/>
          <w:szCs w:val="72"/>
          <w:highlight w:val="none"/>
          <w:lang w:eastAsia="zh-CN"/>
        </w:rPr>
        <w:t>工程勘察外业见证合同</w:t>
      </w:r>
    </w:p>
    <w:p w14:paraId="0FF70F5F">
      <w:pPr>
        <w:autoSpaceDE w:val="0"/>
        <w:autoSpaceDN w:val="0"/>
        <w:adjustRightInd w:val="0"/>
        <w:jc w:val="center"/>
        <w:rPr>
          <w:rFonts w:hint="eastAsia" w:ascii="宋体" w:hAnsi="宋体" w:eastAsia="宋体" w:cs="宋体"/>
          <w:color w:val="auto"/>
          <w:kern w:val="0"/>
          <w:sz w:val="48"/>
          <w:szCs w:val="48"/>
          <w:highlight w:val="none"/>
        </w:rPr>
      </w:pPr>
    </w:p>
    <w:p w14:paraId="19C1BDD1">
      <w:pPr>
        <w:autoSpaceDE w:val="0"/>
        <w:autoSpaceDN w:val="0"/>
        <w:adjustRightInd w:val="0"/>
        <w:jc w:val="center"/>
        <w:rPr>
          <w:rFonts w:hint="eastAsia" w:ascii="宋体" w:hAnsi="宋体" w:eastAsia="宋体" w:cs="宋体"/>
          <w:color w:val="auto"/>
          <w:kern w:val="0"/>
          <w:sz w:val="32"/>
          <w:szCs w:val="32"/>
          <w:highlight w:val="none"/>
        </w:rPr>
      </w:pPr>
    </w:p>
    <w:p w14:paraId="4DEE5E3F">
      <w:pPr>
        <w:autoSpaceDE w:val="0"/>
        <w:autoSpaceDN w:val="0"/>
        <w:adjustRightInd w:val="0"/>
        <w:jc w:val="center"/>
        <w:rPr>
          <w:rFonts w:hint="eastAsia" w:ascii="宋体" w:hAnsi="宋体" w:eastAsia="宋体" w:cs="宋体"/>
          <w:color w:val="auto"/>
          <w:kern w:val="0"/>
          <w:sz w:val="32"/>
          <w:szCs w:val="32"/>
          <w:highlight w:val="none"/>
        </w:rPr>
      </w:pPr>
    </w:p>
    <w:p w14:paraId="5B81C429">
      <w:pPr>
        <w:autoSpaceDE w:val="0"/>
        <w:autoSpaceDN w:val="0"/>
        <w:adjustRightInd w:val="0"/>
        <w:jc w:val="center"/>
        <w:rPr>
          <w:rFonts w:hint="eastAsia" w:ascii="宋体" w:hAnsi="宋体" w:eastAsia="宋体" w:cs="宋体"/>
          <w:color w:val="auto"/>
          <w:kern w:val="0"/>
          <w:sz w:val="32"/>
          <w:szCs w:val="32"/>
          <w:highlight w:val="none"/>
        </w:rPr>
      </w:pPr>
    </w:p>
    <w:p w14:paraId="09848732">
      <w:pPr>
        <w:autoSpaceDE w:val="0"/>
        <w:autoSpaceDN w:val="0"/>
        <w:adjustRightInd w:val="0"/>
        <w:jc w:val="center"/>
        <w:rPr>
          <w:rFonts w:hint="eastAsia" w:ascii="宋体" w:hAnsi="宋体" w:eastAsia="宋体" w:cs="宋体"/>
          <w:color w:val="auto"/>
          <w:kern w:val="0"/>
          <w:sz w:val="32"/>
          <w:szCs w:val="32"/>
          <w:highlight w:val="none"/>
        </w:rPr>
      </w:pPr>
    </w:p>
    <w:p w14:paraId="57C3DB9C">
      <w:pPr>
        <w:keepNext w:val="0"/>
        <w:keepLines w:val="0"/>
        <w:pageBreakBefore w:val="0"/>
        <w:widowControl w:val="0"/>
        <w:kinsoku/>
        <w:wordWrap/>
        <w:overflowPunct/>
        <w:topLinePunct w:val="0"/>
        <w:autoSpaceDE w:val="0"/>
        <w:autoSpaceDN w:val="0"/>
        <w:bidi w:val="0"/>
        <w:adjustRightInd w:val="0"/>
        <w:snapToGrid/>
        <w:spacing w:line="600" w:lineRule="auto"/>
        <w:ind w:left="1600" w:hanging="1600" w:hangingChars="500"/>
        <w:jc w:val="left"/>
        <w:textAlignment w:val="auto"/>
        <w:rPr>
          <w:rFonts w:hint="eastAsia" w:ascii="黑体" w:hAnsi="黑体" w:eastAsia="黑体" w:cs="黑体"/>
          <w:color w:val="auto"/>
          <w:kern w:val="0"/>
          <w:sz w:val="28"/>
          <w:szCs w:val="28"/>
          <w:highlight w:val="none"/>
          <w:u w:val="single"/>
          <w:lang w:val="en-US" w:eastAsia="zh-CN"/>
        </w:rPr>
      </w:pPr>
      <w:r>
        <w:rPr>
          <w:rFonts w:hint="eastAsia" w:ascii="黑体" w:hAnsi="黑体" w:eastAsia="黑体" w:cs="黑体"/>
          <w:bCs/>
          <w:color w:val="auto"/>
          <w:spacing w:val="20"/>
          <w:sz w:val="28"/>
          <w:szCs w:val="28"/>
          <w:highlight w:val="none"/>
        </w:rPr>
        <w:t>工程名称：</w:t>
      </w:r>
      <w:r>
        <w:rPr>
          <w:rFonts w:hint="eastAsia" w:ascii="黑体" w:hAnsi="黑体" w:eastAsia="黑体" w:cs="黑体"/>
          <w:sz w:val="28"/>
          <w:szCs w:val="28"/>
          <w:highlight w:val="none"/>
          <w:u w:val="single"/>
          <w:lang w:val="en-US" w:eastAsia="zh-CN"/>
        </w:rPr>
        <w:t>大学城、七星岗、鸳鸯项目</w:t>
      </w:r>
      <w:r>
        <w:rPr>
          <w:rFonts w:hint="eastAsia" w:ascii="黑体" w:hAnsi="黑体" w:eastAsia="黑体" w:cs="黑体"/>
          <w:bCs/>
          <w:color w:val="auto"/>
          <w:spacing w:val="20"/>
          <w:sz w:val="28"/>
          <w:szCs w:val="28"/>
          <w:highlight w:val="none"/>
          <w:u w:val="single"/>
          <w:lang w:eastAsia="zh-CN"/>
        </w:rPr>
        <w:t xml:space="preserve">                                                    </w:t>
      </w:r>
    </w:p>
    <w:p w14:paraId="3359468A">
      <w:pPr>
        <w:keepNext w:val="0"/>
        <w:keepLines w:val="0"/>
        <w:pageBreakBefore w:val="0"/>
        <w:widowControl w:val="0"/>
        <w:kinsoku/>
        <w:wordWrap/>
        <w:overflowPunct/>
        <w:topLinePunct w:val="0"/>
        <w:autoSpaceDE w:val="0"/>
        <w:autoSpaceDN w:val="0"/>
        <w:bidi w:val="0"/>
        <w:adjustRightInd w:val="0"/>
        <w:snapToGrid/>
        <w:spacing w:line="600" w:lineRule="auto"/>
        <w:ind w:left="1600" w:hanging="1600" w:hangingChars="500"/>
        <w:jc w:val="left"/>
        <w:textAlignment w:val="auto"/>
        <w:rPr>
          <w:rFonts w:hint="eastAsia" w:ascii="黑体" w:hAnsi="黑体" w:eastAsia="黑体" w:cs="黑体"/>
          <w:bCs/>
          <w:color w:val="auto"/>
          <w:spacing w:val="20"/>
          <w:sz w:val="28"/>
          <w:szCs w:val="28"/>
          <w:highlight w:val="none"/>
        </w:rPr>
      </w:pPr>
      <w:r>
        <w:rPr>
          <w:rFonts w:hint="eastAsia" w:ascii="黑体" w:hAnsi="黑体" w:eastAsia="黑体" w:cs="黑体"/>
          <w:bCs/>
          <w:color w:val="auto"/>
          <w:spacing w:val="20"/>
          <w:sz w:val="28"/>
          <w:szCs w:val="28"/>
          <w:highlight w:val="none"/>
        </w:rPr>
        <w:t>合同编号：</w:t>
      </w:r>
      <w:r>
        <w:rPr>
          <w:rFonts w:hint="eastAsia" w:ascii="黑体" w:hAnsi="黑体" w:eastAsia="黑体" w:cs="黑体"/>
          <w:bCs/>
          <w:color w:val="auto"/>
          <w:spacing w:val="20"/>
          <w:sz w:val="28"/>
          <w:szCs w:val="28"/>
          <w:highlight w:val="none"/>
          <w:u w:val="single"/>
        </w:rPr>
        <w:t xml:space="preserve">                 </w:t>
      </w:r>
      <w:r>
        <w:rPr>
          <w:rFonts w:hint="eastAsia" w:ascii="黑体" w:hAnsi="黑体" w:eastAsia="黑体" w:cs="黑体"/>
          <w:bCs/>
          <w:color w:val="auto"/>
          <w:spacing w:val="20"/>
          <w:sz w:val="28"/>
          <w:szCs w:val="28"/>
          <w:highlight w:val="none"/>
          <w:u w:val="single"/>
          <w:lang w:val="en-US" w:eastAsia="zh-CN"/>
        </w:rPr>
        <w:t xml:space="preserve"> </w:t>
      </w:r>
      <w:r>
        <w:rPr>
          <w:rFonts w:hint="eastAsia" w:ascii="黑体" w:hAnsi="黑体" w:eastAsia="黑体" w:cs="黑体"/>
          <w:bCs/>
          <w:color w:val="auto"/>
          <w:spacing w:val="20"/>
          <w:sz w:val="28"/>
          <w:szCs w:val="28"/>
          <w:highlight w:val="none"/>
          <w:u w:val="single"/>
        </w:rPr>
        <w:t xml:space="preserve"> </w:t>
      </w:r>
      <w:r>
        <w:rPr>
          <w:rFonts w:hint="eastAsia" w:ascii="黑体" w:hAnsi="黑体" w:eastAsia="黑体" w:cs="黑体"/>
          <w:bCs/>
          <w:color w:val="auto"/>
          <w:spacing w:val="20"/>
          <w:sz w:val="28"/>
          <w:szCs w:val="28"/>
          <w:highlight w:val="none"/>
          <w:u w:val="single"/>
          <w:lang w:val="en-US" w:eastAsia="zh-CN"/>
        </w:rPr>
        <w:t xml:space="preserve">                   </w:t>
      </w:r>
      <w:r>
        <w:rPr>
          <w:rFonts w:hint="eastAsia" w:ascii="黑体" w:hAnsi="黑体" w:eastAsia="黑体" w:cs="黑体"/>
          <w:bCs/>
          <w:color w:val="auto"/>
          <w:spacing w:val="20"/>
          <w:sz w:val="28"/>
          <w:szCs w:val="28"/>
          <w:highlight w:val="none"/>
          <w:u w:val="single"/>
        </w:rPr>
        <w:t xml:space="preserve">  </w:t>
      </w:r>
    </w:p>
    <w:p w14:paraId="19E9C476">
      <w:pPr>
        <w:keepNext w:val="0"/>
        <w:keepLines w:val="0"/>
        <w:pageBreakBefore w:val="0"/>
        <w:widowControl w:val="0"/>
        <w:kinsoku/>
        <w:wordWrap/>
        <w:overflowPunct/>
        <w:topLinePunct w:val="0"/>
        <w:autoSpaceDE w:val="0"/>
        <w:autoSpaceDN w:val="0"/>
        <w:bidi w:val="0"/>
        <w:adjustRightInd w:val="0"/>
        <w:snapToGrid/>
        <w:spacing w:line="600" w:lineRule="auto"/>
        <w:ind w:left="1600" w:hanging="1600" w:hangingChars="500"/>
        <w:jc w:val="left"/>
        <w:textAlignment w:val="auto"/>
        <w:rPr>
          <w:rFonts w:hint="default" w:ascii="黑体" w:hAnsi="黑体" w:eastAsia="黑体" w:cs="黑体"/>
          <w:color w:val="auto"/>
          <w:kern w:val="0"/>
          <w:sz w:val="28"/>
          <w:szCs w:val="28"/>
          <w:highlight w:val="none"/>
          <w:u w:val="single"/>
          <w:lang w:val="en-US" w:eastAsia="zh-CN"/>
        </w:rPr>
      </w:pPr>
      <w:r>
        <w:rPr>
          <w:rFonts w:hint="eastAsia" w:ascii="黑体" w:hAnsi="黑体" w:eastAsia="黑体" w:cs="黑体"/>
          <w:bCs/>
          <w:color w:val="auto"/>
          <w:spacing w:val="20"/>
          <w:sz w:val="28"/>
          <w:szCs w:val="28"/>
          <w:highlight w:val="none"/>
        </w:rPr>
        <w:t>建设单位：</w:t>
      </w:r>
      <w:r>
        <w:rPr>
          <w:rFonts w:hint="eastAsia" w:ascii="黑体" w:hAnsi="黑体" w:eastAsia="黑体" w:cs="黑体"/>
          <w:bCs/>
          <w:color w:val="auto"/>
          <w:spacing w:val="20"/>
          <w:sz w:val="28"/>
          <w:szCs w:val="28"/>
          <w:highlight w:val="none"/>
          <w:u w:val="single"/>
        </w:rPr>
        <w:t xml:space="preserve"> 重庆交通资源开发有限公司</w:t>
      </w:r>
      <w:r>
        <w:rPr>
          <w:rFonts w:hint="eastAsia" w:ascii="黑体" w:hAnsi="黑体" w:eastAsia="黑体" w:cs="黑体"/>
          <w:bCs/>
          <w:color w:val="auto"/>
          <w:spacing w:val="20"/>
          <w:sz w:val="28"/>
          <w:szCs w:val="28"/>
          <w:highlight w:val="none"/>
          <w:u w:val="single"/>
          <w:lang w:val="en-US" w:eastAsia="zh-CN"/>
        </w:rPr>
        <w:t xml:space="preserve">                  </w:t>
      </w:r>
    </w:p>
    <w:p w14:paraId="243C31F2">
      <w:pPr>
        <w:keepNext w:val="0"/>
        <w:keepLines w:val="0"/>
        <w:pageBreakBefore w:val="0"/>
        <w:widowControl w:val="0"/>
        <w:kinsoku/>
        <w:wordWrap/>
        <w:overflowPunct/>
        <w:topLinePunct w:val="0"/>
        <w:autoSpaceDE w:val="0"/>
        <w:autoSpaceDN w:val="0"/>
        <w:bidi w:val="0"/>
        <w:adjustRightInd w:val="0"/>
        <w:snapToGrid/>
        <w:spacing w:line="600" w:lineRule="auto"/>
        <w:ind w:left="1600" w:hanging="1600" w:hangingChars="50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bCs/>
          <w:color w:val="auto"/>
          <w:spacing w:val="20"/>
          <w:sz w:val="28"/>
          <w:szCs w:val="28"/>
          <w:highlight w:val="none"/>
        </w:rPr>
        <w:t>外业见证单位：</w:t>
      </w:r>
      <w:r>
        <w:rPr>
          <w:rFonts w:hint="eastAsia" w:ascii="黑体" w:hAnsi="黑体" w:eastAsia="黑体" w:cs="黑体"/>
          <w:bCs/>
          <w:color w:val="auto"/>
          <w:spacing w:val="20"/>
          <w:sz w:val="28"/>
          <w:szCs w:val="28"/>
          <w:highlight w:val="none"/>
          <w:u w:val="single"/>
          <w:lang w:eastAsia="zh-CN"/>
        </w:rPr>
        <w:t xml:space="preserve">                                                                                                                                   </w:t>
      </w:r>
      <w:r>
        <w:rPr>
          <w:rFonts w:hint="eastAsia" w:ascii="黑体" w:hAnsi="黑体" w:eastAsia="黑体" w:cs="黑体"/>
          <w:bCs/>
          <w:color w:val="auto"/>
          <w:spacing w:val="20"/>
          <w:sz w:val="28"/>
          <w:szCs w:val="28"/>
          <w:highlight w:val="none"/>
          <w:u w:val="single"/>
          <w:lang w:val="en-US" w:eastAsia="zh-CN"/>
        </w:rPr>
        <w:t xml:space="preserve">      </w:t>
      </w:r>
    </w:p>
    <w:p w14:paraId="23E93769">
      <w:pPr>
        <w:keepNext w:val="0"/>
        <w:keepLines w:val="0"/>
        <w:pageBreakBefore w:val="0"/>
        <w:widowControl w:val="0"/>
        <w:kinsoku/>
        <w:wordWrap/>
        <w:overflowPunct/>
        <w:topLinePunct w:val="0"/>
        <w:autoSpaceDE w:val="0"/>
        <w:autoSpaceDN w:val="0"/>
        <w:bidi w:val="0"/>
        <w:adjustRightInd w:val="0"/>
        <w:snapToGrid/>
        <w:spacing w:line="600" w:lineRule="auto"/>
        <w:ind w:left="1600" w:hanging="1600" w:hangingChars="500"/>
        <w:jc w:val="left"/>
        <w:textAlignment w:val="auto"/>
        <w:rPr>
          <w:rFonts w:hint="default" w:ascii="宋体" w:hAnsi="宋体" w:eastAsia="宋体" w:cs="宋体"/>
          <w:bCs/>
          <w:color w:val="auto"/>
          <w:spacing w:val="20"/>
          <w:sz w:val="28"/>
          <w:szCs w:val="28"/>
          <w:highlight w:val="none"/>
          <w:u w:val="single"/>
          <w:lang w:val="en-US" w:eastAsia="zh-CN"/>
        </w:rPr>
      </w:pPr>
      <w:r>
        <w:rPr>
          <w:rFonts w:hint="eastAsia" w:ascii="黑体" w:hAnsi="黑体" w:eastAsia="黑体" w:cs="黑体"/>
          <w:bCs/>
          <w:color w:val="auto"/>
          <w:spacing w:val="20"/>
          <w:sz w:val="28"/>
          <w:szCs w:val="28"/>
          <w:highlight w:val="none"/>
        </w:rPr>
        <w:t>签订时间：</w:t>
      </w:r>
      <w:r>
        <w:rPr>
          <w:rFonts w:hint="eastAsia" w:ascii="黑体" w:hAnsi="黑体" w:eastAsia="黑体" w:cs="黑体"/>
          <w:bCs/>
          <w:color w:val="auto"/>
          <w:spacing w:val="20"/>
          <w:sz w:val="28"/>
          <w:szCs w:val="28"/>
          <w:highlight w:val="none"/>
          <w:u w:val="single"/>
        </w:rPr>
        <w:t>202</w:t>
      </w:r>
      <w:r>
        <w:rPr>
          <w:rFonts w:hint="eastAsia" w:ascii="黑体" w:hAnsi="黑体" w:eastAsia="黑体" w:cs="黑体"/>
          <w:bCs/>
          <w:color w:val="auto"/>
          <w:spacing w:val="20"/>
          <w:sz w:val="28"/>
          <w:szCs w:val="28"/>
          <w:highlight w:val="none"/>
          <w:u w:val="single"/>
          <w:lang w:val="en-US" w:eastAsia="zh-CN"/>
        </w:rPr>
        <w:t>6</w:t>
      </w:r>
      <w:r>
        <w:rPr>
          <w:rFonts w:hint="eastAsia" w:ascii="黑体" w:hAnsi="黑体" w:eastAsia="黑体" w:cs="黑体"/>
          <w:bCs/>
          <w:color w:val="auto"/>
          <w:spacing w:val="20"/>
          <w:sz w:val="28"/>
          <w:szCs w:val="28"/>
          <w:highlight w:val="none"/>
          <w:u w:val="single"/>
        </w:rPr>
        <w:t>年</w:t>
      </w:r>
      <w:r>
        <w:rPr>
          <w:rFonts w:hint="eastAsia" w:ascii="黑体" w:hAnsi="黑体" w:eastAsia="黑体" w:cs="黑体"/>
          <w:bCs/>
          <w:color w:val="auto"/>
          <w:spacing w:val="20"/>
          <w:sz w:val="28"/>
          <w:szCs w:val="28"/>
          <w:highlight w:val="none"/>
          <w:u w:val="single"/>
          <w:lang w:val="en-US" w:eastAsia="zh-CN"/>
        </w:rPr>
        <w:t xml:space="preserve">  </w:t>
      </w:r>
      <w:r>
        <w:rPr>
          <w:rFonts w:hint="eastAsia" w:ascii="黑体" w:hAnsi="黑体" w:eastAsia="黑体" w:cs="黑体"/>
          <w:bCs/>
          <w:color w:val="auto"/>
          <w:spacing w:val="20"/>
          <w:sz w:val="28"/>
          <w:szCs w:val="28"/>
          <w:highlight w:val="none"/>
          <w:u w:val="single"/>
        </w:rPr>
        <w:t>月</w:t>
      </w:r>
      <w:r>
        <w:rPr>
          <w:rFonts w:hint="eastAsia" w:ascii="黑体" w:hAnsi="黑体" w:eastAsia="黑体" w:cs="黑体"/>
          <w:bCs/>
          <w:color w:val="auto"/>
          <w:spacing w:val="20"/>
          <w:sz w:val="28"/>
          <w:szCs w:val="28"/>
          <w:highlight w:val="none"/>
          <w:u w:val="single"/>
          <w:lang w:val="en-US" w:eastAsia="zh-CN"/>
        </w:rPr>
        <w:t xml:space="preserve">  日                           </w:t>
      </w:r>
    </w:p>
    <w:p w14:paraId="53B4169E">
      <w:pPr>
        <w:autoSpaceDE w:val="0"/>
        <w:autoSpaceDN w:val="0"/>
        <w:adjustRightInd w:val="0"/>
        <w:spacing w:line="600" w:lineRule="auto"/>
        <w:jc w:val="left"/>
        <w:rPr>
          <w:rFonts w:hint="eastAsia" w:ascii="宋体" w:hAnsi="宋体" w:eastAsia="宋体" w:cs="宋体"/>
          <w:bCs/>
          <w:color w:val="auto"/>
          <w:spacing w:val="20"/>
          <w:sz w:val="28"/>
          <w:szCs w:val="28"/>
          <w:highlight w:val="none"/>
          <w:u w:val="single"/>
        </w:rPr>
      </w:pPr>
    </w:p>
    <w:p w14:paraId="49D29A38">
      <w:pPr>
        <w:autoSpaceDE w:val="0"/>
        <w:autoSpaceDN w:val="0"/>
        <w:adjustRightInd w:val="0"/>
        <w:spacing w:line="600" w:lineRule="auto"/>
        <w:jc w:val="left"/>
        <w:rPr>
          <w:rFonts w:hint="eastAsia" w:ascii="宋体" w:hAnsi="宋体" w:eastAsia="宋体" w:cs="宋体"/>
          <w:bCs/>
          <w:color w:val="auto"/>
          <w:spacing w:val="20"/>
          <w:sz w:val="28"/>
          <w:szCs w:val="28"/>
          <w:highlight w:val="none"/>
          <w:u w:val="single"/>
        </w:rPr>
      </w:pPr>
    </w:p>
    <w:p w14:paraId="2A4374CC">
      <w:pPr>
        <w:autoSpaceDE w:val="0"/>
        <w:autoSpaceDN w:val="0"/>
        <w:adjustRightInd w:val="0"/>
        <w:spacing w:line="600" w:lineRule="auto"/>
        <w:jc w:val="center"/>
        <w:rPr>
          <w:rFonts w:hint="eastAsia" w:ascii="宋体" w:hAnsi="宋体" w:eastAsia="宋体" w:cs="宋体"/>
          <w:bCs/>
          <w:color w:val="auto"/>
          <w:spacing w:val="20"/>
          <w:sz w:val="28"/>
          <w:szCs w:val="28"/>
          <w:highlight w:val="none"/>
          <w:u w:val="single"/>
        </w:rPr>
      </w:pPr>
    </w:p>
    <w:p w14:paraId="466FEEB2">
      <w:pPr>
        <w:autoSpaceDE w:val="0"/>
        <w:autoSpaceDN w:val="0"/>
        <w:adjustRightInd w:val="0"/>
        <w:jc w:val="center"/>
        <w:rPr>
          <w:rFonts w:hint="eastAsia" w:ascii="宋体" w:hAnsi="宋体" w:eastAsia="宋体" w:cs="宋体"/>
          <w:bCs/>
          <w:spacing w:val="20"/>
          <w:sz w:val="32"/>
          <w:szCs w:val="32"/>
          <w:highlight w:val="none"/>
        </w:rPr>
      </w:pPr>
      <w:r>
        <w:rPr>
          <w:rFonts w:hint="eastAsia" w:ascii="黑体" w:hAnsi="黑体" w:eastAsia="黑体" w:cs="黑体"/>
          <w:bCs/>
          <w:spacing w:val="20"/>
          <w:sz w:val="21"/>
          <w:szCs w:val="21"/>
          <w:highlight w:val="none"/>
        </w:rPr>
        <w:t>重庆市城乡建设委员会 监制</w:t>
      </w:r>
    </w:p>
    <w:p w14:paraId="68D2BFF6">
      <w:pPr>
        <w:autoSpaceDE w:val="0"/>
        <w:autoSpaceDN w:val="0"/>
        <w:adjustRightInd w:val="0"/>
        <w:spacing w:line="600" w:lineRule="auto"/>
        <w:jc w:val="left"/>
        <w:rPr>
          <w:rFonts w:hint="eastAsia" w:ascii="宋体" w:hAnsi="宋体" w:eastAsia="宋体" w:cs="宋体"/>
          <w:b/>
          <w:color w:val="auto"/>
          <w:kern w:val="0"/>
          <w:sz w:val="32"/>
          <w:szCs w:val="32"/>
          <w:highlight w:val="none"/>
        </w:rPr>
      </w:pPr>
    </w:p>
    <w:p w14:paraId="7044EB57">
      <w:pPr>
        <w:widowControl/>
        <w:jc w:val="left"/>
        <w:rPr>
          <w:rFonts w:hint="eastAsia" w:ascii="宋体" w:hAnsi="宋体" w:eastAsia="宋体" w:cs="宋体"/>
          <w:color w:val="auto"/>
          <w:kern w:val="0"/>
          <w:sz w:val="30"/>
          <w:szCs w:val="30"/>
          <w:highlight w:val="none"/>
        </w:rPr>
        <w:sectPr>
          <w:pgSz w:w="11906" w:h="16838"/>
          <w:pgMar w:top="1440" w:right="1587" w:bottom="1440" w:left="1587" w:header="851" w:footer="992" w:gutter="0"/>
          <w:pgNumType w:fmt="numberInDash"/>
          <w:cols w:space="425" w:num="1"/>
          <w:docGrid w:type="lines" w:linePitch="312" w:charSpace="0"/>
        </w:sectPr>
      </w:pPr>
    </w:p>
    <w:p w14:paraId="245ECD80">
      <w:pPr>
        <w:widowControl/>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建设单位：</w:t>
      </w:r>
      <w:r>
        <w:rPr>
          <w:rFonts w:hint="eastAsia" w:ascii="宋体" w:hAnsi="宋体" w:eastAsia="宋体" w:cs="宋体"/>
          <w:bCs/>
          <w:color w:val="auto"/>
          <w:spacing w:val="20"/>
          <w:sz w:val="30"/>
          <w:szCs w:val="30"/>
          <w:highlight w:val="none"/>
          <w:u w:val="single"/>
        </w:rPr>
        <w:t>重庆交通资源开发有限公司</w:t>
      </w:r>
      <w:r>
        <w:rPr>
          <w:rFonts w:hint="eastAsia" w:ascii="宋体" w:hAnsi="宋体" w:cs="宋体"/>
          <w:bCs/>
          <w:color w:val="auto"/>
          <w:spacing w:val="20"/>
          <w:sz w:val="30"/>
          <w:szCs w:val="30"/>
          <w:highlight w:val="none"/>
          <w:u w:val="single"/>
          <w:lang w:val="en-US" w:eastAsia="zh-CN"/>
        </w:rPr>
        <w:t xml:space="preserve">     </w:t>
      </w:r>
      <w:r>
        <w:rPr>
          <w:rFonts w:hint="eastAsia" w:ascii="宋体" w:hAnsi="宋体" w:eastAsia="宋体" w:cs="宋体"/>
          <w:color w:val="auto"/>
          <w:kern w:val="0"/>
          <w:sz w:val="30"/>
          <w:szCs w:val="30"/>
          <w:highlight w:val="none"/>
        </w:rPr>
        <w:t>(以下简称甲方)</w:t>
      </w:r>
    </w:p>
    <w:p w14:paraId="0F21EE60">
      <w:pPr>
        <w:autoSpaceDE w:val="0"/>
        <w:autoSpaceDN w:val="0"/>
        <w:adjustRightInd w:val="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外业见证单位：</w:t>
      </w:r>
      <w:r>
        <w:rPr>
          <w:rFonts w:hint="eastAsia" w:ascii="宋体" w:hAnsi="宋体" w:eastAsia="宋体" w:cs="宋体"/>
          <w:bCs/>
          <w:color w:val="auto"/>
          <w:spacing w:val="20"/>
          <w:sz w:val="30"/>
          <w:szCs w:val="30"/>
          <w:highlight w:val="none"/>
          <w:u w:val="single"/>
          <w:lang w:val="en-US" w:eastAsia="zh-CN"/>
        </w:rPr>
        <w:t xml:space="preserve"> </w:t>
      </w:r>
      <w:r>
        <w:rPr>
          <w:rFonts w:hint="eastAsia" w:ascii="宋体" w:hAnsi="宋体" w:cs="宋体"/>
          <w:bCs/>
          <w:color w:val="auto"/>
          <w:spacing w:val="20"/>
          <w:sz w:val="30"/>
          <w:szCs w:val="30"/>
          <w:highlight w:val="none"/>
          <w:u w:val="single"/>
          <w:lang w:val="en-US" w:eastAsia="zh-CN"/>
        </w:rPr>
        <w:t xml:space="preserve">                      </w:t>
      </w:r>
      <w:r>
        <w:rPr>
          <w:rFonts w:hint="eastAsia" w:ascii="宋体" w:hAnsi="宋体" w:eastAsia="宋体" w:cs="宋体"/>
          <w:color w:val="auto"/>
          <w:kern w:val="0"/>
          <w:sz w:val="30"/>
          <w:szCs w:val="30"/>
          <w:highlight w:val="none"/>
        </w:rPr>
        <w:t>(以下简称乙方)</w:t>
      </w:r>
    </w:p>
    <w:p w14:paraId="4DB9CA71">
      <w:pPr>
        <w:autoSpaceDE w:val="0"/>
        <w:autoSpaceDN w:val="0"/>
        <w:adjustRightInd w:val="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    甲方委托乙方承担</w:t>
      </w:r>
      <w:r>
        <w:rPr>
          <w:rFonts w:hint="eastAsia" w:ascii="宋体" w:hAnsi="宋体" w:eastAsia="宋体" w:cs="宋体"/>
          <w:color w:val="auto"/>
          <w:kern w:val="0"/>
          <w:sz w:val="30"/>
          <w:szCs w:val="30"/>
          <w:highlight w:val="none"/>
          <w:u w:val="single"/>
        </w:rPr>
        <w:t>大学城、七星岗、鸳鸯项目</w:t>
      </w:r>
      <w:r>
        <w:rPr>
          <w:rFonts w:hint="eastAsia" w:ascii="宋体" w:hAnsi="宋体" w:eastAsia="宋体" w:cs="宋体"/>
          <w:color w:val="auto"/>
          <w:kern w:val="0"/>
          <w:sz w:val="30"/>
          <w:szCs w:val="30"/>
          <w:highlight w:val="none"/>
        </w:rPr>
        <w:t>外业见证任务。根据《中华人民共和国</w:t>
      </w:r>
      <w:r>
        <w:rPr>
          <w:rFonts w:hint="eastAsia" w:ascii="宋体" w:hAnsi="宋体" w:eastAsia="宋体" w:cs="宋体"/>
          <w:color w:val="auto"/>
          <w:kern w:val="0"/>
          <w:sz w:val="30"/>
          <w:szCs w:val="30"/>
          <w:highlight w:val="none"/>
          <w:lang w:val="en-US" w:eastAsia="zh-CN"/>
        </w:rPr>
        <w:t>民法典</w:t>
      </w:r>
      <w:r>
        <w:rPr>
          <w:rFonts w:hint="eastAsia" w:ascii="宋体" w:hAnsi="宋体" w:eastAsia="宋体" w:cs="宋体"/>
          <w:color w:val="auto"/>
          <w:kern w:val="0"/>
          <w:sz w:val="30"/>
          <w:szCs w:val="30"/>
          <w:highlight w:val="none"/>
        </w:rPr>
        <w:t>》、《中华人民共和国建筑法》及其他有关法律法规和市城乡建委《关于加强全市建设工程勘察外业工作的意见》（渝建发[2008]209号）等，遵循平等、自愿、公平和诚实信用的原则，根据投标条件，签订本合同。</w:t>
      </w:r>
    </w:p>
    <w:p w14:paraId="31F7662C">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第一条 工程概况</w:t>
      </w:r>
    </w:p>
    <w:p w14:paraId="08630C1A">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1.1</w:t>
      </w:r>
      <w:r>
        <w:rPr>
          <w:rFonts w:hint="eastAsia" w:ascii="宋体" w:hAnsi="宋体" w:cs="宋体"/>
          <w:color w:val="auto"/>
          <w:kern w:val="0"/>
          <w:sz w:val="30"/>
          <w:szCs w:val="30"/>
          <w:highlight w:val="none"/>
          <w:lang w:val="en-US" w:eastAsia="zh-CN"/>
        </w:rPr>
        <w:t xml:space="preserve"> </w:t>
      </w:r>
      <w:r>
        <w:rPr>
          <w:rFonts w:hint="eastAsia" w:ascii="宋体" w:hAnsi="宋体" w:eastAsia="宋体" w:cs="宋体"/>
          <w:color w:val="auto"/>
          <w:kern w:val="0"/>
          <w:sz w:val="30"/>
          <w:szCs w:val="30"/>
          <w:highlight w:val="none"/>
        </w:rPr>
        <w:t>工程建设地点</w:t>
      </w:r>
    </w:p>
    <w:p w14:paraId="1EEFEE68">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大学城项目（大学城TOD综合开发项目）：该地块位于高新区虎溪街道大学城北路北侧，大学城中路东侧，紧邻轨道1号线大学城站。</w:t>
      </w:r>
    </w:p>
    <w:p w14:paraId="424054B0">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七星岗项目（七星岗TOD综合开发项目）：本项目位于渝中区中山一路南侧，紧邻轨道1号线七星岗站1号出入口。</w:t>
      </w:r>
    </w:p>
    <w:p w14:paraId="772DC425">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spacing w:val="20"/>
          <w:sz w:val="30"/>
          <w:szCs w:val="30"/>
          <w:highlight w:val="none"/>
          <w:u w:val="single"/>
        </w:rPr>
      </w:pPr>
      <w:r>
        <w:rPr>
          <w:rFonts w:hint="eastAsia" w:ascii="宋体" w:hAnsi="宋体" w:eastAsia="宋体" w:cs="宋体"/>
          <w:color w:val="auto"/>
          <w:kern w:val="0"/>
          <w:sz w:val="30"/>
          <w:szCs w:val="30"/>
          <w:highlight w:val="none"/>
        </w:rPr>
        <w:t>鸳鸯项目（两江新区J07单元02街区031-2地块开发项目）：本项目位于两江新区J07单元02街区031-2地块。</w:t>
      </w:r>
    </w:p>
    <w:p w14:paraId="22EABCF6">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1.2</w:t>
      </w:r>
      <w:r>
        <w:rPr>
          <w:rFonts w:hint="eastAsia" w:ascii="宋体" w:hAnsi="宋体" w:cs="宋体"/>
          <w:color w:val="auto"/>
          <w:kern w:val="0"/>
          <w:sz w:val="30"/>
          <w:szCs w:val="30"/>
          <w:highlight w:val="none"/>
          <w:lang w:val="en-US" w:eastAsia="zh-CN"/>
        </w:rPr>
        <w:t xml:space="preserve"> </w:t>
      </w:r>
      <w:r>
        <w:rPr>
          <w:rFonts w:hint="eastAsia" w:ascii="宋体" w:hAnsi="宋体" w:eastAsia="宋体" w:cs="宋体"/>
          <w:color w:val="auto"/>
          <w:kern w:val="0"/>
          <w:sz w:val="30"/>
          <w:szCs w:val="30"/>
          <w:highlight w:val="none"/>
        </w:rPr>
        <w:t>工作内容</w:t>
      </w:r>
    </w:p>
    <w:p w14:paraId="3257D39F">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spacing w:val="20"/>
          <w:sz w:val="30"/>
          <w:szCs w:val="30"/>
          <w:highlight w:val="none"/>
        </w:rPr>
      </w:pPr>
      <w:r>
        <w:rPr>
          <w:rFonts w:hint="eastAsia" w:ascii="宋体" w:hAnsi="宋体" w:eastAsia="宋体" w:cs="宋体"/>
          <w:color w:val="auto"/>
          <w:kern w:val="0"/>
          <w:sz w:val="30"/>
          <w:szCs w:val="30"/>
          <w:highlight w:val="none"/>
        </w:rPr>
        <w:t>本次开展大学城、七星岗、鸳鸯项目勘察外业见证工作，包括但不限于对勘察企业的市场行为和外业工作进行检查、核实；对勘察外业作业单位资质、外业作业人员的身份和资格、勘探点位、钻探、取样、原位测试、原始记录等外业工作进行检查、核实的活动。</w:t>
      </w:r>
    </w:p>
    <w:p w14:paraId="14FBFFD6">
      <w:pPr>
        <w:keepNext w:val="0"/>
        <w:keepLines w:val="0"/>
        <w:pageBreakBefore w:val="0"/>
        <w:widowControl w:val="0"/>
        <w:kinsoku/>
        <w:wordWrap/>
        <w:overflowPunct/>
        <w:topLinePunct w:val="0"/>
        <w:bidi w:val="0"/>
        <w:adjustRightInd/>
        <w:snapToGrid/>
        <w:ind w:firstLine="680" w:firstLineChars="200"/>
        <w:textAlignment w:val="auto"/>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预计本次工程勘察的总进尺为1930米，其中大学城项目约为680米，七星岗项目约为700米，鸳鸯项目约为550米。</w:t>
      </w:r>
    </w:p>
    <w:p w14:paraId="67D1CEA3">
      <w:pPr>
        <w:pStyle w:val="18"/>
        <w:keepNext w:val="0"/>
        <w:keepLines w:val="0"/>
        <w:pageBreakBefore w:val="0"/>
        <w:widowControl w:val="0"/>
        <w:numPr>
          <w:ilvl w:val="0"/>
          <w:numId w:val="0"/>
        </w:numPr>
        <w:kinsoku/>
        <w:wordWrap/>
        <w:overflowPunct/>
        <w:topLinePunct w:val="0"/>
        <w:autoSpaceDE w:val="0"/>
        <w:autoSpaceDN w:val="0"/>
        <w:bidi w:val="0"/>
        <w:adjustRightInd/>
        <w:snapToGrid/>
        <w:ind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第二条 </w:t>
      </w:r>
      <w:r>
        <w:rPr>
          <w:rFonts w:hint="eastAsia" w:ascii="宋体" w:hAnsi="宋体" w:cs="宋体"/>
          <w:color w:val="auto"/>
          <w:kern w:val="0"/>
          <w:sz w:val="30"/>
          <w:szCs w:val="30"/>
          <w:highlight w:val="none"/>
          <w:lang w:val="en-US" w:eastAsia="zh-CN"/>
        </w:rPr>
        <w:t>甲</w:t>
      </w:r>
      <w:r>
        <w:rPr>
          <w:rFonts w:hint="eastAsia" w:ascii="宋体" w:hAnsi="宋体" w:eastAsia="宋体" w:cs="宋体"/>
          <w:color w:val="auto"/>
          <w:kern w:val="0"/>
          <w:sz w:val="30"/>
          <w:szCs w:val="30"/>
          <w:highlight w:val="none"/>
        </w:rPr>
        <w:t>方应</w:t>
      </w:r>
      <w:r>
        <w:rPr>
          <w:rFonts w:hint="eastAsia" w:ascii="宋体" w:hAnsi="宋体" w:cs="宋体"/>
          <w:color w:val="auto"/>
          <w:kern w:val="0"/>
          <w:sz w:val="30"/>
          <w:szCs w:val="30"/>
          <w:highlight w:val="none"/>
          <w:lang w:val="en-US" w:eastAsia="zh-CN"/>
        </w:rPr>
        <w:t>及时向乙方提供需见证、审核的勘察文件资料，并对其准确性、可靠性负责</w:t>
      </w:r>
      <w:r>
        <w:rPr>
          <w:rFonts w:hint="eastAsia" w:ascii="宋体" w:hAnsi="宋体" w:eastAsia="宋体" w:cs="宋体"/>
          <w:color w:val="auto"/>
          <w:kern w:val="0"/>
          <w:sz w:val="30"/>
          <w:szCs w:val="30"/>
          <w:highlight w:val="none"/>
        </w:rPr>
        <w:t>。</w:t>
      </w:r>
    </w:p>
    <w:p w14:paraId="4CC6885C">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第三条 乙方负责向甲方派遣工程勘察外业见证员</w:t>
      </w:r>
      <w:r>
        <w:rPr>
          <w:rFonts w:hint="eastAsia" w:ascii="宋体" w:hAnsi="宋体" w:eastAsia="宋体" w:cs="宋体"/>
          <w:color w:val="auto"/>
          <w:kern w:val="0"/>
          <w:sz w:val="30"/>
          <w:szCs w:val="30"/>
          <w:highlight w:val="none"/>
          <w:u w:val="single"/>
        </w:rPr>
        <w:t xml:space="preserve"> 1 </w:t>
      </w:r>
      <w:r>
        <w:rPr>
          <w:rFonts w:hint="eastAsia" w:ascii="宋体" w:hAnsi="宋体" w:eastAsia="宋体" w:cs="宋体"/>
          <w:color w:val="auto"/>
          <w:kern w:val="0"/>
          <w:sz w:val="30"/>
          <w:szCs w:val="30"/>
          <w:highlight w:val="none"/>
        </w:rPr>
        <w:t>名（外业见证员名单见附表），并按规定向甲方提交工程勘察外业见证成果</w:t>
      </w:r>
      <w:r>
        <w:rPr>
          <w:rFonts w:hint="eastAsia" w:ascii="宋体" w:hAnsi="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每个项目</w:t>
      </w:r>
      <w:r>
        <w:rPr>
          <w:rFonts w:hint="eastAsia" w:ascii="宋体" w:hAnsi="宋体" w:cs="宋体"/>
          <w:color w:val="auto"/>
          <w:kern w:val="0"/>
          <w:sz w:val="30"/>
          <w:szCs w:val="30"/>
          <w:highlight w:val="none"/>
          <w:lang w:val="en-US" w:eastAsia="zh-CN"/>
        </w:rPr>
        <w:t>成果</w:t>
      </w:r>
      <w:r>
        <w:rPr>
          <w:rFonts w:hint="eastAsia" w:ascii="宋体" w:hAnsi="宋体" w:eastAsia="宋体" w:cs="宋体"/>
          <w:color w:val="auto"/>
          <w:kern w:val="0"/>
          <w:sz w:val="30"/>
          <w:szCs w:val="30"/>
          <w:highlight w:val="none"/>
        </w:rPr>
        <w:t>资料</w:t>
      </w:r>
      <w:r>
        <w:rPr>
          <w:rFonts w:hint="eastAsia" w:ascii="宋体" w:hAnsi="宋体" w:cs="宋体"/>
          <w:color w:val="auto"/>
          <w:kern w:val="0"/>
          <w:sz w:val="30"/>
          <w:szCs w:val="30"/>
          <w:highlight w:val="none"/>
          <w:u w:val="single"/>
          <w:lang w:val="en-US" w:eastAsia="zh-CN"/>
        </w:rPr>
        <w:t xml:space="preserve"> 4 </w:t>
      </w:r>
      <w:r>
        <w:rPr>
          <w:rFonts w:hint="eastAsia" w:ascii="宋体" w:hAnsi="宋体" w:eastAsia="宋体" w:cs="宋体"/>
          <w:color w:val="auto"/>
          <w:kern w:val="0"/>
          <w:sz w:val="30"/>
          <w:szCs w:val="30"/>
          <w:highlight w:val="none"/>
        </w:rPr>
        <w:t>份（一式四份）。</w:t>
      </w:r>
    </w:p>
    <w:p w14:paraId="55A939AD">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第四条 开工及提交外业见证成果资料时间和收费标准及付费方式</w:t>
      </w:r>
    </w:p>
    <w:p w14:paraId="3E93A0C9">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4.1 开工及提交外业见证成果资料的时间</w:t>
      </w:r>
    </w:p>
    <w:p w14:paraId="7DBC85CC">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4.1.1 外业见证进场时间：各项目的外业见证进场时间与地质勘察进场时间保持一致。</w:t>
      </w:r>
      <w:r>
        <w:rPr>
          <w:rFonts w:hint="eastAsia" w:ascii="宋体" w:hAnsi="宋体" w:cs="宋体"/>
          <w:color w:val="auto"/>
          <w:kern w:val="0"/>
          <w:sz w:val="30"/>
          <w:szCs w:val="30"/>
          <w:highlight w:val="none"/>
          <w:lang w:val="en-US" w:eastAsia="zh-CN"/>
        </w:rPr>
        <w:t>各项目</w:t>
      </w:r>
      <w:r>
        <w:rPr>
          <w:rFonts w:hint="eastAsia" w:ascii="宋体" w:hAnsi="宋体" w:eastAsia="宋体" w:cs="宋体"/>
          <w:color w:val="auto"/>
          <w:kern w:val="0"/>
          <w:sz w:val="30"/>
          <w:szCs w:val="30"/>
          <w:highlight w:val="none"/>
        </w:rPr>
        <w:t>地质勘察报告提交后，须于10个日历天内提交</w:t>
      </w:r>
      <w:r>
        <w:rPr>
          <w:rFonts w:hint="eastAsia" w:ascii="宋体" w:hAnsi="宋体" w:cs="宋体"/>
          <w:color w:val="auto"/>
          <w:kern w:val="0"/>
          <w:sz w:val="30"/>
          <w:szCs w:val="30"/>
          <w:highlight w:val="none"/>
          <w:lang w:val="en-US" w:eastAsia="zh-CN"/>
        </w:rPr>
        <w:t>该项目</w:t>
      </w:r>
      <w:r>
        <w:rPr>
          <w:rFonts w:hint="eastAsia" w:ascii="宋体" w:hAnsi="宋体" w:eastAsia="宋体" w:cs="宋体"/>
          <w:color w:val="auto"/>
          <w:kern w:val="0"/>
          <w:sz w:val="30"/>
          <w:szCs w:val="30"/>
          <w:highlight w:val="none"/>
        </w:rPr>
        <w:t>外业见证成果资料</w:t>
      </w:r>
      <w:r>
        <w:rPr>
          <w:rFonts w:hint="eastAsia" w:ascii="宋体" w:hAnsi="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由于甲方或乙方的原因未能按期开工或提交成果资料时，按本合同第六条规定办理。</w:t>
      </w:r>
    </w:p>
    <w:p w14:paraId="2F55A8F7">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4.1.2 外业见证工作有效期限以合同规定的时间或甲方下达的开工通知为准。如遇特殊情况（工作量变化、不可抗力影响以及非乙方原因造成的停工、窝工等）时，工期顺延。</w:t>
      </w:r>
    </w:p>
    <w:p w14:paraId="5A93E964">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4.2 收费标准及付费方式</w:t>
      </w:r>
    </w:p>
    <w:p w14:paraId="3F9F80C8">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4.2.1 本工程勘察外业见证费按</w:t>
      </w:r>
      <w:r>
        <w:rPr>
          <w:rFonts w:hint="eastAsia" w:ascii="宋体" w:hAnsi="宋体" w:eastAsia="宋体" w:cs="宋体"/>
          <w:color w:val="auto"/>
          <w:kern w:val="0"/>
          <w:sz w:val="30"/>
          <w:szCs w:val="30"/>
          <w:highlight w:val="none"/>
          <w:lang w:val="en-US" w:eastAsia="zh-CN"/>
        </w:rPr>
        <w:t>综合</w:t>
      </w:r>
      <w:r>
        <w:rPr>
          <w:rFonts w:hint="eastAsia" w:ascii="宋体" w:hAnsi="宋体" w:eastAsia="宋体" w:cs="宋体"/>
          <w:color w:val="auto"/>
          <w:kern w:val="0"/>
          <w:sz w:val="30"/>
          <w:szCs w:val="30"/>
          <w:highlight w:val="none"/>
        </w:rPr>
        <w:t>包干单价</w:t>
      </w:r>
      <w:r>
        <w:rPr>
          <w:rFonts w:hint="eastAsia" w:ascii="宋体" w:hAnsi="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rPr>
        <w:t>元/米计取</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合同暂定总价</w:t>
      </w:r>
      <w:r>
        <w:rPr>
          <w:rFonts w:hint="eastAsia" w:ascii="宋体" w:hAnsi="宋体" w:eastAsia="宋体" w:cs="宋体"/>
          <w:color w:val="auto"/>
          <w:kern w:val="0"/>
          <w:sz w:val="30"/>
          <w:szCs w:val="30"/>
          <w:highlight w:val="none"/>
        </w:rPr>
        <w:t>为</w:t>
      </w:r>
      <w:r>
        <w:rPr>
          <w:rFonts w:hint="eastAsia" w:ascii="宋体" w:hAnsi="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lang w:val="en-US" w:eastAsia="zh-CN"/>
        </w:rPr>
        <w:t>元</w:t>
      </w:r>
      <w:r>
        <w:rPr>
          <w:rFonts w:hint="eastAsia" w:ascii="宋体" w:hAnsi="宋体" w:eastAsia="宋体" w:cs="宋体"/>
          <w:color w:val="auto"/>
          <w:kern w:val="0"/>
          <w:sz w:val="30"/>
          <w:szCs w:val="30"/>
          <w:highlight w:val="none"/>
        </w:rPr>
        <w:t>（大写：</w:t>
      </w:r>
      <w:r>
        <w:rPr>
          <w:rFonts w:hint="eastAsia" w:ascii="宋体" w:hAnsi="宋体" w:eastAsia="宋体" w:cs="宋体"/>
          <w:color w:val="auto"/>
          <w:kern w:val="0"/>
          <w:sz w:val="30"/>
          <w:szCs w:val="30"/>
          <w:highlight w:val="none"/>
          <w:lang w:val="en-US" w:eastAsia="zh-CN"/>
        </w:rPr>
        <w:t xml:space="preserve">   </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增值税税率6%，不含税金额为</w:t>
      </w:r>
      <w:r>
        <w:rPr>
          <w:rFonts w:hint="eastAsia" w:ascii="宋体" w:hAnsi="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lang w:val="en-US" w:eastAsia="zh-CN"/>
        </w:rPr>
        <w:t>元（大写：   ‌‌），税金为</w:t>
      </w:r>
      <w:r>
        <w:rPr>
          <w:rFonts w:hint="eastAsia" w:ascii="宋体" w:hAnsi="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lang w:val="en-US" w:eastAsia="zh-CN"/>
        </w:rPr>
        <w:t>元（大写：   ）</w:t>
      </w:r>
      <w:r>
        <w:rPr>
          <w:rFonts w:hint="eastAsia" w:ascii="宋体" w:hAnsi="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最终按</w:t>
      </w:r>
      <w:r>
        <w:rPr>
          <w:rFonts w:hint="eastAsia" w:ascii="宋体" w:hAnsi="宋体" w:eastAsia="宋体" w:cs="宋体"/>
          <w:color w:val="auto"/>
          <w:kern w:val="0"/>
          <w:sz w:val="30"/>
          <w:szCs w:val="30"/>
          <w:highlight w:val="none"/>
          <w:lang w:eastAsia="zh-CN"/>
        </w:rPr>
        <w:t>项目</w:t>
      </w:r>
      <w:r>
        <w:rPr>
          <w:rFonts w:hint="eastAsia" w:ascii="宋体" w:hAnsi="宋体" w:eastAsia="宋体" w:cs="宋体"/>
          <w:color w:val="auto"/>
          <w:kern w:val="0"/>
          <w:sz w:val="30"/>
          <w:szCs w:val="30"/>
          <w:highlight w:val="none"/>
          <w:lang w:val="en-US" w:eastAsia="zh-CN"/>
        </w:rPr>
        <w:t>实际勘察进尺进行</w:t>
      </w:r>
      <w:r>
        <w:rPr>
          <w:rFonts w:hint="eastAsia" w:ascii="宋体" w:hAnsi="宋体" w:cs="宋体"/>
          <w:color w:val="auto"/>
          <w:kern w:val="0"/>
          <w:sz w:val="30"/>
          <w:szCs w:val="30"/>
          <w:highlight w:val="none"/>
          <w:lang w:val="en-US" w:eastAsia="zh-CN"/>
        </w:rPr>
        <w:t>结算</w:t>
      </w:r>
      <w:r>
        <w:rPr>
          <w:rFonts w:hint="eastAsia" w:ascii="宋体" w:hAnsi="宋体" w:eastAsia="宋体" w:cs="宋体"/>
          <w:color w:val="auto"/>
          <w:kern w:val="0"/>
          <w:sz w:val="30"/>
          <w:szCs w:val="30"/>
          <w:highlight w:val="none"/>
          <w:lang w:val="en-US" w:eastAsia="zh-CN"/>
        </w:rPr>
        <w:t xml:space="preserve">。该综合包干单价包含开展勘察外业见证工作所产生的所有费用，包含但不限于编制服务费、工资、劳保、医疗、福利、津贴、保险、差旅费、资料费、管理费、税金、利润等一切可预见和不可预见费用。 </w:t>
      </w:r>
    </w:p>
    <w:p w14:paraId="4152A22E">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4.2.2 鉴于勘察外业见证工作按项目分别实施，乙方在按项目履约完成后，应及时向甲方提交该项目的外业见证成果资料。待</w:t>
      </w:r>
      <w:r>
        <w:rPr>
          <w:rFonts w:hint="eastAsia" w:ascii="宋体" w:hAnsi="宋体" w:cs="宋体"/>
          <w:color w:val="auto"/>
          <w:kern w:val="0"/>
          <w:sz w:val="30"/>
          <w:szCs w:val="30"/>
          <w:highlight w:val="none"/>
          <w:lang w:val="en-US" w:eastAsia="zh-CN"/>
        </w:rPr>
        <w:t>该项目</w:t>
      </w:r>
      <w:r>
        <w:rPr>
          <w:rFonts w:hint="eastAsia" w:ascii="宋体" w:hAnsi="宋体" w:eastAsia="宋体" w:cs="宋体"/>
          <w:color w:val="auto"/>
          <w:kern w:val="0"/>
          <w:sz w:val="30"/>
          <w:szCs w:val="30"/>
          <w:highlight w:val="none"/>
        </w:rPr>
        <w:t>地勘成果通过第三方审查后，甲方将支付</w:t>
      </w:r>
      <w:r>
        <w:rPr>
          <w:rFonts w:hint="eastAsia" w:ascii="宋体" w:hAnsi="宋体" w:cs="宋体"/>
          <w:color w:val="auto"/>
          <w:kern w:val="0"/>
          <w:sz w:val="30"/>
          <w:szCs w:val="30"/>
          <w:highlight w:val="none"/>
          <w:lang w:val="en-US" w:eastAsia="zh-CN"/>
        </w:rPr>
        <w:t>该项目</w:t>
      </w:r>
      <w:r>
        <w:rPr>
          <w:rFonts w:hint="eastAsia" w:ascii="宋体" w:hAnsi="宋体" w:eastAsia="宋体" w:cs="宋体"/>
          <w:color w:val="auto"/>
          <w:kern w:val="0"/>
          <w:sz w:val="30"/>
          <w:szCs w:val="30"/>
          <w:highlight w:val="none"/>
        </w:rPr>
        <w:t>相应的进度款。进度款将依据该项目外业见证成果资料及地勘报告审查合格书所确认的实际进尺×勘察外业见证含税包干单价进行支付。</w:t>
      </w:r>
    </w:p>
    <w:p w14:paraId="60D27E5E">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付款前，乙方须提前30个工作日向甲方书面申请并提交符合甲方要求的请款材料及本合同拨付款项同等金额的增值税专用发票再进行支付</w:t>
      </w:r>
      <w:r>
        <w:rPr>
          <w:rFonts w:hint="eastAsia" w:ascii="宋体" w:hAnsi="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否则甲方付款时间相应顺延，且不承担违约责任。</w:t>
      </w:r>
    </w:p>
    <w:p w14:paraId="18135511">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4.2.3 增值税发票开票信息如下</w:t>
      </w:r>
    </w:p>
    <w:p w14:paraId="06F181A6">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b w:val="0"/>
          <w:bCs w:val="0"/>
          <w:color w:val="auto"/>
          <w:kern w:val="0"/>
          <w:sz w:val="30"/>
          <w:szCs w:val="30"/>
          <w:highlight w:val="none"/>
        </w:rPr>
      </w:pPr>
      <w:r>
        <w:rPr>
          <w:rFonts w:hint="eastAsia" w:ascii="宋体" w:hAnsi="宋体" w:eastAsia="宋体" w:cs="宋体"/>
          <w:b w:val="0"/>
          <w:bCs w:val="0"/>
          <w:color w:val="auto"/>
          <w:kern w:val="0"/>
          <w:sz w:val="30"/>
          <w:szCs w:val="30"/>
          <w:highlight w:val="none"/>
        </w:rPr>
        <w:t>甲方公司名称：</w:t>
      </w:r>
    </w:p>
    <w:p w14:paraId="42C25AD5">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 xml:space="preserve">纳税人识别号：  </w:t>
      </w:r>
    </w:p>
    <w:p w14:paraId="611BD5BD">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default"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rPr>
        <w:t>地址、电话：</w:t>
      </w:r>
    </w:p>
    <w:p w14:paraId="1637026D">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开户行及账号：</w:t>
      </w:r>
    </w:p>
    <w:p w14:paraId="381EB2D7">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p>
    <w:p w14:paraId="0505007F">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lang w:eastAsia="zh-CN"/>
        </w:rPr>
        <w:t>乙方</w:t>
      </w:r>
      <w:r>
        <w:rPr>
          <w:rFonts w:hint="eastAsia" w:ascii="宋体" w:hAnsi="宋体" w:eastAsia="宋体" w:cs="宋体"/>
          <w:color w:val="auto"/>
          <w:kern w:val="0"/>
          <w:sz w:val="30"/>
          <w:szCs w:val="30"/>
          <w:highlight w:val="none"/>
        </w:rPr>
        <w:t>公司名称</w:t>
      </w:r>
      <w:r>
        <w:rPr>
          <w:rFonts w:hint="eastAsia" w:ascii="宋体" w:hAnsi="宋体" w:cs="宋体"/>
          <w:color w:val="auto"/>
          <w:kern w:val="0"/>
          <w:sz w:val="30"/>
          <w:szCs w:val="30"/>
          <w:highlight w:val="none"/>
          <w:lang w:eastAsia="zh-CN"/>
        </w:rPr>
        <w:t>：</w:t>
      </w:r>
    </w:p>
    <w:p w14:paraId="4DA752BF">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rPr>
        <w:t>地址、电话：</w:t>
      </w:r>
    </w:p>
    <w:p w14:paraId="0CADF638">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开户行及账号：</w:t>
      </w:r>
    </w:p>
    <w:p w14:paraId="2BD928FA">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第五条 甲乙双方责任</w:t>
      </w:r>
    </w:p>
    <w:p w14:paraId="151F7960">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5.1 甲方责任</w:t>
      </w:r>
    </w:p>
    <w:p w14:paraId="27DB24FB">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5.1.1 甲方</w:t>
      </w:r>
      <w:r>
        <w:rPr>
          <w:rFonts w:hint="eastAsia" w:ascii="宋体" w:hAnsi="宋体" w:cs="宋体"/>
          <w:color w:val="auto"/>
          <w:kern w:val="0"/>
          <w:sz w:val="30"/>
          <w:szCs w:val="30"/>
          <w:highlight w:val="none"/>
          <w:lang w:val="en-US" w:eastAsia="zh-CN"/>
        </w:rPr>
        <w:t>应</w:t>
      </w:r>
      <w:r>
        <w:rPr>
          <w:rFonts w:hint="eastAsia" w:ascii="宋体" w:hAnsi="宋体" w:eastAsia="宋体" w:cs="宋体"/>
          <w:color w:val="auto"/>
          <w:kern w:val="0"/>
          <w:sz w:val="30"/>
          <w:szCs w:val="30"/>
          <w:highlight w:val="none"/>
        </w:rPr>
        <w:t>按第二条规定提供文件资料。</w:t>
      </w:r>
    </w:p>
    <w:p w14:paraId="4D97AC67">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color w:val="auto"/>
          <w:sz w:val="30"/>
          <w:szCs w:val="30"/>
          <w:lang w:val="en-US" w:eastAsia="zh-CN"/>
        </w:rPr>
      </w:pPr>
      <w:r>
        <w:rPr>
          <w:rFonts w:hint="eastAsia" w:ascii="宋体" w:hAnsi="宋体" w:eastAsia="宋体" w:cs="宋体"/>
          <w:color w:val="auto"/>
          <w:kern w:val="0"/>
          <w:sz w:val="30"/>
          <w:szCs w:val="30"/>
          <w:highlight w:val="none"/>
        </w:rPr>
        <w:t>5.1.2 由于甲方原因造成乙方停、窝工，除工期顺延外，</w:t>
      </w:r>
      <w:r>
        <w:rPr>
          <w:rFonts w:hint="eastAsia" w:ascii="宋体" w:hAnsi="宋体"/>
          <w:color w:val="auto"/>
          <w:sz w:val="30"/>
          <w:szCs w:val="30"/>
          <w:lang w:val="en-US" w:eastAsia="zh-CN"/>
        </w:rPr>
        <w:t>甲方不另行支付停、窝工费用。</w:t>
      </w:r>
    </w:p>
    <w:p w14:paraId="4AA0A3AE">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 乙方责任</w:t>
      </w:r>
    </w:p>
    <w:p w14:paraId="3C0D70E2">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outlineLvl w:val="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5.2.1 乙方应按现行国家和地方技术规范、标准、规程和市城乡建委《关于加强全市建设工程勘察外业工作的意见》（渝建发[2008]209 号）等要求进行勘察外业见证工作。按本合同规定的时间提交质量合格的外业见证成果资料，并对其负责。</w:t>
      </w:r>
    </w:p>
    <w:p w14:paraId="0457112F">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5.2.2 由于乙方提供的外业见证成果资料不完整、不齐全或弄虚作假，乙方应负责无偿补充完善，并承担相关全部责任和费用，乙方应当在3个工作日内补充完善至符合要求，如修改3次以上或者超过</w:t>
      </w:r>
      <w:r>
        <w:rPr>
          <w:rFonts w:hint="eastAsia" w:ascii="宋体" w:hAnsi="宋体" w:eastAsia="宋体" w:cs="宋体"/>
          <w:color w:val="auto"/>
          <w:kern w:val="0"/>
          <w:sz w:val="30"/>
          <w:szCs w:val="30"/>
          <w:highlight w:val="none"/>
          <w:lang w:val="en-US" w:eastAsia="zh-CN"/>
        </w:rPr>
        <w:t>10</w:t>
      </w:r>
      <w:r>
        <w:rPr>
          <w:rFonts w:hint="eastAsia" w:ascii="宋体" w:hAnsi="宋体" w:eastAsia="宋体" w:cs="宋体"/>
          <w:color w:val="auto"/>
          <w:kern w:val="0"/>
          <w:sz w:val="30"/>
          <w:szCs w:val="30"/>
          <w:highlight w:val="none"/>
        </w:rPr>
        <w:t>个工作日仍未完善的，甲方有权解除合同并不支付任何费用，产生的损失还应当由乙方承担。</w:t>
      </w:r>
    </w:p>
    <w:p w14:paraId="6DA9ADA5">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outlineLvl w:val="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5.2.3 在现场工作的外业见证员，应及时向甲方汇报工作进展，应遵守甲方的安全保卫及其它有关的规章制度，承担其有关资料保密义务。</w:t>
      </w:r>
    </w:p>
    <w:p w14:paraId="64C06792">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5.2.4 乙方有权督促勘察单位及勘察人员对影响工程勘察质量和弄虚作假的行为进行整改、责令暂停勘察作业和向建设行政主管部门报告。</w:t>
      </w:r>
    </w:p>
    <w:p w14:paraId="3603AF03">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outlineLvl w:val="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5.2.5 乙方派出见证员原则上不得中途变更，如遇特殊情况确需更换的，以书面形式报告甲方，并经甲方书面同意方可更换。</w:t>
      </w:r>
    </w:p>
    <w:p w14:paraId="1BE17A2E">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outlineLvl w:val="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5.2.6 乙方在野外工作期间，应按照国家相关法律法规，以及地方政府的安全管理办法履行好乙方的施工安全责任。确保安全施工及施工范围内和范围外一定距离内的现场安全</w:t>
      </w:r>
      <w:r>
        <w:rPr>
          <w:rFonts w:hint="eastAsia" w:ascii="宋体" w:hAnsi="宋体" w:cs="宋体"/>
          <w:color w:val="auto"/>
          <w:kern w:val="0"/>
          <w:sz w:val="30"/>
          <w:szCs w:val="30"/>
          <w:highlight w:val="none"/>
          <w:lang w:eastAsia="zh-CN"/>
        </w:rPr>
        <w:t>、</w:t>
      </w:r>
      <w:r>
        <w:rPr>
          <w:rFonts w:hint="eastAsia" w:ascii="宋体" w:hAnsi="宋体" w:cs="宋体"/>
          <w:color w:val="auto"/>
          <w:kern w:val="0"/>
          <w:sz w:val="30"/>
          <w:szCs w:val="30"/>
          <w:highlight w:val="none"/>
          <w:lang w:val="en-US" w:eastAsia="zh-CN"/>
        </w:rPr>
        <w:t>人员安全</w:t>
      </w:r>
      <w:r>
        <w:rPr>
          <w:rFonts w:hint="eastAsia" w:ascii="宋体" w:hAnsi="宋体" w:eastAsia="宋体" w:cs="宋体"/>
          <w:color w:val="auto"/>
          <w:kern w:val="0"/>
          <w:sz w:val="30"/>
          <w:szCs w:val="30"/>
          <w:highlight w:val="none"/>
        </w:rPr>
        <w:t>，其费用已包括总报价中。施工中，若乙方未认真履行义务，乙方应承担全部责任和经济损失。</w:t>
      </w:r>
    </w:p>
    <w:p w14:paraId="4F84B562">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第六条 违约责任</w:t>
      </w:r>
    </w:p>
    <w:p w14:paraId="0A587151">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6.1 本合同签订后，甲方不履行合同时，乙方有权终止合同，并向甲方申请赔偿；乙方不履行合同时，甲方有权终止合同，不支付任何费用</w:t>
      </w:r>
      <w:r>
        <w:rPr>
          <w:rFonts w:hint="eastAsia" w:ascii="宋体" w:hAnsi="宋体" w:cs="宋体"/>
          <w:color w:val="auto"/>
          <w:kern w:val="0"/>
          <w:sz w:val="30"/>
          <w:szCs w:val="30"/>
          <w:highlight w:val="none"/>
          <w:lang w:eastAsia="zh-CN"/>
        </w:rPr>
        <w:t>，</w:t>
      </w:r>
      <w:r>
        <w:rPr>
          <w:rFonts w:hint="eastAsia" w:ascii="宋体" w:hAnsi="宋体" w:cs="宋体"/>
          <w:color w:val="auto"/>
          <w:kern w:val="0"/>
          <w:sz w:val="30"/>
          <w:szCs w:val="30"/>
          <w:highlight w:val="none"/>
          <w:lang w:val="en-US" w:eastAsia="zh-CN"/>
        </w:rPr>
        <w:t>并向乙方申请赔偿</w:t>
      </w:r>
      <w:r>
        <w:rPr>
          <w:rFonts w:hint="eastAsia" w:ascii="宋体" w:hAnsi="宋体" w:eastAsia="宋体" w:cs="宋体"/>
          <w:color w:val="auto"/>
          <w:kern w:val="0"/>
          <w:sz w:val="30"/>
          <w:szCs w:val="30"/>
          <w:highlight w:val="none"/>
        </w:rPr>
        <w:t>。</w:t>
      </w:r>
    </w:p>
    <w:p w14:paraId="40EC7D1B">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6.2 合同履行期间，由于工程停建或甲方要求解除合同时，已进行外业见证工作在50％以内时，甲方应向乙方支付外业见证费的30％；完成工作量超过50％时，甲方应向乙方支付外业见证费的60％。但乙方原因导致解除合同的，甲方无需向</w:t>
      </w:r>
      <w:r>
        <w:rPr>
          <w:rFonts w:hint="eastAsia" w:ascii="宋体" w:hAnsi="宋体" w:eastAsia="宋体" w:cs="宋体"/>
          <w:color w:val="auto"/>
          <w:kern w:val="0"/>
          <w:sz w:val="30"/>
          <w:szCs w:val="30"/>
          <w:highlight w:val="none"/>
          <w:lang w:eastAsia="zh-CN"/>
        </w:rPr>
        <w:t>乙方</w:t>
      </w:r>
      <w:r>
        <w:rPr>
          <w:rFonts w:hint="eastAsia" w:ascii="宋体" w:hAnsi="宋体" w:eastAsia="宋体" w:cs="宋体"/>
          <w:color w:val="auto"/>
          <w:kern w:val="0"/>
          <w:sz w:val="30"/>
          <w:szCs w:val="30"/>
          <w:highlight w:val="none"/>
        </w:rPr>
        <w:t>支付任何费用，如因乙方提交的成果不符合要求的，或者过程中的履职行为已经严重不符合国家规范要求的情况。</w:t>
      </w:r>
    </w:p>
    <w:p w14:paraId="255051B9">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cs="Times New Roman"/>
          <w:sz w:val="30"/>
          <w:szCs w:val="30"/>
          <w:highlight w:val="none"/>
          <w:lang w:val="en-US" w:eastAsia="zh-CN"/>
        </w:rPr>
      </w:pPr>
      <w:r>
        <w:rPr>
          <w:rFonts w:hint="eastAsia" w:ascii="宋体" w:hAnsi="宋体" w:eastAsia="宋体" w:cs="宋体"/>
          <w:color w:val="auto"/>
          <w:kern w:val="0"/>
          <w:sz w:val="30"/>
          <w:szCs w:val="30"/>
          <w:highlight w:val="none"/>
        </w:rPr>
        <w:t>6.3 甲方未按合同规定时间拨付外业见证费，每超过一日，应偿付外业见证费的</w:t>
      </w:r>
      <w:r>
        <w:rPr>
          <w:rFonts w:hint="eastAsia" w:ascii="宋体" w:hAnsi="宋体" w:cs="宋体"/>
          <w:color w:val="auto"/>
          <w:kern w:val="0"/>
          <w:sz w:val="30"/>
          <w:szCs w:val="30"/>
          <w:highlight w:val="none"/>
          <w:lang w:val="en-US" w:eastAsia="zh-CN"/>
        </w:rPr>
        <w:t>千</w:t>
      </w:r>
      <w:r>
        <w:rPr>
          <w:rFonts w:hint="eastAsia" w:ascii="宋体" w:hAnsi="宋体" w:eastAsia="宋体" w:cs="宋体"/>
          <w:color w:val="auto"/>
          <w:kern w:val="0"/>
          <w:sz w:val="30"/>
          <w:szCs w:val="30"/>
          <w:highlight w:val="none"/>
        </w:rPr>
        <w:t>分之一逾期违约金。由于乙方原因未按合同规定时间（日期）提交外业见证成果资料，每超过一日，应减收外业见证费</w:t>
      </w:r>
      <w:r>
        <w:rPr>
          <w:rFonts w:hint="eastAsia" w:ascii="宋体" w:hAnsi="宋体" w:cs="宋体"/>
          <w:color w:val="auto"/>
          <w:kern w:val="0"/>
          <w:sz w:val="30"/>
          <w:szCs w:val="30"/>
          <w:highlight w:val="none"/>
          <w:lang w:val="en-US" w:eastAsia="zh-CN"/>
        </w:rPr>
        <w:t>千</w:t>
      </w:r>
      <w:r>
        <w:rPr>
          <w:rFonts w:hint="eastAsia" w:ascii="宋体" w:hAnsi="宋体" w:eastAsia="宋体" w:cs="宋体"/>
          <w:color w:val="auto"/>
          <w:kern w:val="0"/>
          <w:sz w:val="30"/>
          <w:szCs w:val="30"/>
          <w:highlight w:val="none"/>
        </w:rPr>
        <w:t>分之一</w:t>
      </w:r>
      <w:r>
        <w:rPr>
          <w:rFonts w:hint="eastAsia" w:ascii="宋体" w:hAnsi="宋体" w:cs="宋体"/>
          <w:color w:val="auto"/>
          <w:kern w:val="0"/>
          <w:sz w:val="30"/>
          <w:szCs w:val="30"/>
          <w:highlight w:val="none"/>
          <w:lang w:eastAsia="zh-CN"/>
        </w:rPr>
        <w:t>，</w:t>
      </w:r>
      <w:r>
        <w:rPr>
          <w:rFonts w:hint="eastAsia" w:cs="Times New Roman"/>
          <w:sz w:val="30"/>
          <w:szCs w:val="30"/>
          <w:highlight w:val="none"/>
          <w:lang w:val="en-US" w:eastAsia="zh-CN"/>
        </w:rPr>
        <w:t>乙方逾期【10】日后甲方有权单方解除合同且不承担任何责任。</w:t>
      </w:r>
    </w:p>
    <w:p w14:paraId="57E49297">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cs="Times New Roman"/>
          <w:sz w:val="30"/>
          <w:szCs w:val="30"/>
          <w:highlight w:val="none"/>
          <w:lang w:val="en-US" w:eastAsia="zh-CN"/>
        </w:rPr>
      </w:pPr>
      <w:r>
        <w:rPr>
          <w:rFonts w:hint="eastAsia" w:cs="Times New Roman"/>
          <w:sz w:val="30"/>
          <w:szCs w:val="30"/>
          <w:highlight w:val="none"/>
          <w:lang w:val="en-US" w:eastAsia="zh-CN"/>
        </w:rPr>
        <w:t>6.4 乙方在未通知甲方的情况下任意更换外业见证人员，视为严重违约。乙方应承担由此造成的一切损失和费用，包括但不限于甲方因此产生的额外费用、工期延误损失等。</w:t>
      </w:r>
    </w:p>
    <w:p w14:paraId="4C0E7DDB">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default" w:cs="Times New Roman"/>
          <w:sz w:val="30"/>
          <w:szCs w:val="30"/>
          <w:highlight w:val="none"/>
          <w:lang w:val="en-US" w:eastAsia="zh-CN"/>
        </w:rPr>
      </w:pPr>
      <w:r>
        <w:rPr>
          <w:rFonts w:hint="eastAsia" w:cs="Times New Roman"/>
          <w:sz w:val="30"/>
          <w:szCs w:val="30"/>
          <w:highlight w:val="none"/>
          <w:lang w:val="en-US" w:eastAsia="zh-CN"/>
        </w:rPr>
        <w:t>6.5 甲方在现场巡查时发现乙方未在现场进行见证，视为严重违约。每发现一次，乙方应违约金1000元（大写：壹仟元整），超过【3】次甲方有权单方解除合同且不承担任何责任。</w:t>
      </w:r>
    </w:p>
    <w:p w14:paraId="18B2DE56">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第七条 本合同未尽事宜，经甲乙双方协商一致签订补充协议。凡因本合同引起的或与本合同有关的任何争议，由双方协商解决；向甲方所在地人民法院提起诉讼。</w:t>
      </w:r>
      <w:r>
        <w:rPr>
          <w:rFonts w:hint="eastAsia" w:ascii="宋体" w:hAnsi="宋体" w:eastAsia="宋体" w:cs="宋体"/>
          <w:color w:val="auto"/>
          <w:sz w:val="30"/>
          <w:szCs w:val="30"/>
          <w:highlight w:val="none"/>
        </w:rPr>
        <w:t>诉讼文书送达地址：</w:t>
      </w:r>
    </w:p>
    <w:p w14:paraId="7878898D">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甲方</w:t>
      </w:r>
      <w:r>
        <w:rPr>
          <w:rFonts w:hint="eastAsia" w:ascii="宋体" w:hAnsi="宋体" w:eastAsia="宋体" w:cs="宋体"/>
          <w:color w:val="auto"/>
          <w:sz w:val="30"/>
          <w:szCs w:val="30"/>
          <w:highlight w:val="none"/>
          <w:lang w:eastAsia="zh-CN"/>
        </w:rPr>
        <w:t>：</w:t>
      </w:r>
    </w:p>
    <w:p w14:paraId="2DBF44E0">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联系人：    联系电话：</w:t>
      </w:r>
    </w:p>
    <w:p w14:paraId="2C368271">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乙方</w:t>
      </w:r>
      <w:r>
        <w:rPr>
          <w:rFonts w:hint="eastAsia" w:ascii="宋体" w:hAnsi="宋体" w:eastAsia="宋体" w:cs="宋体"/>
          <w:color w:val="auto"/>
          <w:sz w:val="30"/>
          <w:szCs w:val="30"/>
          <w:highlight w:val="none"/>
          <w:lang w:eastAsia="zh-CN"/>
        </w:rPr>
        <w:t>：</w:t>
      </w:r>
    </w:p>
    <w:p w14:paraId="56A91C4A">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联系人：  </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val="en-US" w:eastAsia="zh-CN"/>
        </w:rPr>
        <w:t>联系电话：</w:t>
      </w:r>
    </w:p>
    <w:p w14:paraId="7B5F25EC">
      <w:pPr>
        <w:keepNext w:val="0"/>
        <w:keepLines w:val="0"/>
        <w:pageBreakBefore w:val="0"/>
        <w:widowControl w:val="0"/>
        <w:kinsoku/>
        <w:wordWrap/>
        <w:overflowPunct/>
        <w:topLinePunct w:val="0"/>
        <w:bidi w:val="0"/>
        <w:adjustRightInd/>
        <w:snapToGrid/>
        <w:spacing w:line="36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该送达地址可用于接收各类诉讼文书。按照约定地址送达的，视为当事人签收；受送达人拒收的，不影响送达的效力。当事人如需变更约定送达地址，应在地址变更后3日内书面通知对方当事人；未按约定方式通知的，原约定送达地址仍为有效送达地址。</w:t>
      </w:r>
    </w:p>
    <w:p w14:paraId="5EFD745D">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30"/>
          <w:szCs w:val="30"/>
          <w:highlight w:val="none"/>
        </w:rPr>
        <w:t>第八条 其它约定事项：因地震、极端天气、政府临时管控等不可抗力导致无法施工的，乙方应在事件发生后 24 小时内通知甲方，工期顺延，双方互不承担损失；不可抗力持续超过 15 日的，任一方可解除合同，按实际完成工作量结算。</w:t>
      </w:r>
    </w:p>
    <w:p w14:paraId="1D4B4E0C">
      <w:pPr>
        <w:keepNext w:val="0"/>
        <w:keepLines w:val="0"/>
        <w:pageBreakBefore w:val="0"/>
        <w:widowControl w:val="0"/>
        <w:kinsoku/>
        <w:wordWrap/>
        <w:overflowPunct/>
        <w:topLinePunct w:val="0"/>
        <w:autoSpaceDE w:val="0"/>
        <w:autoSpaceDN w:val="0"/>
        <w:bidi w:val="0"/>
        <w:adjustRightInd/>
        <w:snapToGrid/>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第九条 本合同自双方签字盖章后生效，双方履行完合同规定的义务后本合同终止。本合同一式</w:t>
      </w:r>
      <w:r>
        <w:rPr>
          <w:rFonts w:hint="eastAsia" w:ascii="宋体" w:hAnsi="宋体" w:eastAsia="宋体" w:cs="宋体"/>
          <w:color w:val="auto"/>
          <w:kern w:val="0"/>
          <w:sz w:val="30"/>
          <w:szCs w:val="30"/>
          <w:highlight w:val="none"/>
          <w:u w:val="single"/>
        </w:rPr>
        <w:t xml:space="preserve"> 陆 </w:t>
      </w:r>
      <w:r>
        <w:rPr>
          <w:rFonts w:hint="eastAsia" w:ascii="宋体" w:hAnsi="宋体" w:eastAsia="宋体" w:cs="宋体"/>
          <w:color w:val="auto"/>
          <w:kern w:val="0"/>
          <w:sz w:val="30"/>
          <w:szCs w:val="30"/>
          <w:highlight w:val="none"/>
        </w:rPr>
        <w:t>份，甲方</w:t>
      </w:r>
      <w:r>
        <w:rPr>
          <w:rFonts w:hint="eastAsia" w:ascii="宋体" w:hAnsi="宋体" w:eastAsia="宋体" w:cs="宋体"/>
          <w:color w:val="auto"/>
          <w:kern w:val="0"/>
          <w:sz w:val="30"/>
          <w:szCs w:val="30"/>
          <w:highlight w:val="none"/>
          <w:u w:val="single"/>
        </w:rPr>
        <w:t xml:space="preserve"> 叁 </w:t>
      </w:r>
      <w:r>
        <w:rPr>
          <w:rFonts w:hint="eastAsia" w:ascii="宋体" w:hAnsi="宋体" w:eastAsia="宋体" w:cs="宋体"/>
          <w:color w:val="auto"/>
          <w:kern w:val="0"/>
          <w:sz w:val="30"/>
          <w:szCs w:val="30"/>
          <w:highlight w:val="none"/>
        </w:rPr>
        <w:t>份、乙方</w:t>
      </w:r>
      <w:r>
        <w:rPr>
          <w:rFonts w:hint="eastAsia" w:ascii="宋体" w:hAnsi="宋体" w:eastAsia="宋体" w:cs="宋体"/>
          <w:color w:val="auto"/>
          <w:kern w:val="0"/>
          <w:sz w:val="30"/>
          <w:szCs w:val="30"/>
          <w:highlight w:val="none"/>
          <w:u w:val="single"/>
        </w:rPr>
        <w:t xml:space="preserve"> 叁 </w:t>
      </w:r>
      <w:r>
        <w:rPr>
          <w:rFonts w:hint="eastAsia" w:ascii="宋体" w:hAnsi="宋体" w:eastAsia="宋体" w:cs="宋体"/>
          <w:color w:val="auto"/>
          <w:kern w:val="0"/>
          <w:sz w:val="30"/>
          <w:szCs w:val="30"/>
          <w:highlight w:val="none"/>
        </w:rPr>
        <w:t>份，分别报重庆市工程勘察市场自律委员会、施工图审查机构备案，具同等法律效力。</w:t>
      </w:r>
    </w:p>
    <w:p w14:paraId="449E63C5">
      <w:pPr>
        <w:autoSpaceDE w:val="0"/>
        <w:autoSpaceDN w:val="0"/>
        <w:adjustRightInd w:val="0"/>
        <w:ind w:firstLine="600" w:firstLineChars="200"/>
        <w:jc w:val="left"/>
        <w:rPr>
          <w:rFonts w:hint="eastAsia" w:ascii="宋体" w:hAnsi="宋体" w:eastAsia="宋体" w:cs="宋体"/>
          <w:color w:val="auto"/>
          <w:kern w:val="0"/>
          <w:sz w:val="30"/>
          <w:szCs w:val="30"/>
          <w:highlight w:val="none"/>
        </w:rPr>
        <w:sectPr>
          <w:footerReference r:id="rId3" w:type="default"/>
          <w:pgSz w:w="11906" w:h="16838"/>
          <w:pgMar w:top="1440" w:right="1587" w:bottom="1440" w:left="1587" w:header="851" w:footer="992" w:gutter="0"/>
          <w:pgNumType w:fmt="numberInDash" w:start="1"/>
          <w:cols w:space="425" w:num="1"/>
          <w:docGrid w:type="lines" w:linePitch="312" w:charSpace="0"/>
        </w:sectPr>
      </w:pPr>
      <w:r>
        <w:rPr>
          <w:rFonts w:hint="eastAsia" w:ascii="宋体" w:hAnsi="宋体" w:eastAsia="宋体" w:cs="宋体"/>
          <w:color w:val="auto"/>
          <w:kern w:val="0"/>
          <w:sz w:val="30"/>
          <w:szCs w:val="30"/>
          <w:highlight w:val="none"/>
        </w:rPr>
        <w:t>（以下无正文</w:t>
      </w:r>
      <w:r>
        <w:rPr>
          <w:rFonts w:hint="eastAsia" w:ascii="宋体" w:hAnsi="宋体" w:cs="宋体"/>
          <w:color w:val="auto"/>
          <w:kern w:val="0"/>
          <w:sz w:val="30"/>
          <w:szCs w:val="30"/>
          <w:highlight w:val="none"/>
          <w:lang w:eastAsia="zh-CN"/>
        </w:rPr>
        <w:t>）</w:t>
      </w:r>
    </w:p>
    <w:p w14:paraId="15A64796">
      <w:pPr>
        <w:autoSpaceDE w:val="0"/>
        <w:autoSpaceDN w:val="0"/>
        <w:adjustRightInd w:val="0"/>
        <w:jc w:val="left"/>
        <w:rPr>
          <w:rFonts w:hint="eastAsia" w:ascii="宋体" w:hAnsi="宋体" w:eastAsia="宋体" w:cs="宋体"/>
          <w:color w:val="auto"/>
          <w:kern w:val="0"/>
          <w:sz w:val="30"/>
          <w:szCs w:val="30"/>
          <w:highlight w:val="none"/>
        </w:rPr>
      </w:pPr>
    </w:p>
    <w:p w14:paraId="43D67723">
      <w:pPr>
        <w:autoSpaceDE w:val="0"/>
        <w:autoSpaceDN w:val="0"/>
        <w:adjustRightInd w:val="0"/>
        <w:ind w:firstLine="600" w:firstLineChars="20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本页为签署页</w:t>
      </w:r>
      <w:r>
        <w:rPr>
          <w:rFonts w:hint="eastAsia" w:ascii="宋体" w:hAnsi="宋体" w:eastAsia="宋体" w:cs="宋体"/>
          <w:color w:val="auto"/>
          <w:kern w:val="0"/>
          <w:sz w:val="30"/>
          <w:szCs w:val="30"/>
          <w:highlight w:val="none"/>
        </w:rPr>
        <w:t>）</w:t>
      </w:r>
    </w:p>
    <w:tbl>
      <w:tblPr>
        <w:tblStyle w:val="14"/>
        <w:tblW w:w="8296" w:type="dxa"/>
        <w:tblInd w:w="-108" w:type="dxa"/>
        <w:tblLayout w:type="fixed"/>
        <w:tblCellMar>
          <w:top w:w="0" w:type="dxa"/>
          <w:left w:w="108" w:type="dxa"/>
          <w:bottom w:w="0" w:type="dxa"/>
          <w:right w:w="108" w:type="dxa"/>
        </w:tblCellMar>
      </w:tblPr>
      <w:tblGrid>
        <w:gridCol w:w="4148"/>
        <w:gridCol w:w="4148"/>
      </w:tblGrid>
      <w:tr w14:paraId="25971883">
        <w:tblPrEx>
          <w:tblCellMar>
            <w:top w:w="0" w:type="dxa"/>
            <w:left w:w="108" w:type="dxa"/>
            <w:bottom w:w="0" w:type="dxa"/>
            <w:right w:w="108" w:type="dxa"/>
          </w:tblCellMar>
        </w:tblPrEx>
        <w:trPr>
          <w:trHeight w:val="1134" w:hRule="exact"/>
        </w:trPr>
        <w:tc>
          <w:tcPr>
            <w:tcW w:w="4148" w:type="dxa"/>
            <w:shd w:val="clear" w:color="auto" w:fill="auto"/>
          </w:tcPr>
          <w:p w14:paraId="60EF1C1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建设单位：        （盖章）</w:t>
            </w:r>
          </w:p>
          <w:p w14:paraId="3B742E2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重庆交通资源开发有限公司</w:t>
            </w:r>
          </w:p>
        </w:tc>
        <w:tc>
          <w:tcPr>
            <w:tcW w:w="4148" w:type="dxa"/>
            <w:shd w:val="clear" w:color="auto" w:fill="auto"/>
          </w:tcPr>
          <w:p w14:paraId="63B4781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外业见证单位：      （盖章）</w:t>
            </w:r>
          </w:p>
          <w:p w14:paraId="7DE75A0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lang w:eastAsia="zh-CN"/>
              </w:rPr>
            </w:pPr>
          </w:p>
        </w:tc>
      </w:tr>
      <w:tr w14:paraId="79AE5C6A">
        <w:tblPrEx>
          <w:tblCellMar>
            <w:top w:w="0" w:type="dxa"/>
            <w:left w:w="108" w:type="dxa"/>
            <w:bottom w:w="0" w:type="dxa"/>
            <w:right w:w="108" w:type="dxa"/>
          </w:tblCellMar>
        </w:tblPrEx>
        <w:trPr>
          <w:trHeight w:val="1134" w:hRule="exact"/>
        </w:trPr>
        <w:tc>
          <w:tcPr>
            <w:tcW w:w="4148" w:type="dxa"/>
            <w:shd w:val="clear" w:color="auto" w:fill="auto"/>
          </w:tcPr>
          <w:p w14:paraId="06C77AF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        （盖章）</w:t>
            </w:r>
          </w:p>
          <w:p w14:paraId="6B374E5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或委托代理人：</w:t>
            </w:r>
          </w:p>
        </w:tc>
        <w:tc>
          <w:tcPr>
            <w:tcW w:w="4148" w:type="dxa"/>
            <w:shd w:val="clear" w:color="auto" w:fill="auto"/>
          </w:tcPr>
          <w:p w14:paraId="391AAEE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        （盖章）</w:t>
            </w:r>
          </w:p>
          <w:p w14:paraId="3A70BA1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或委托代理人：</w:t>
            </w:r>
          </w:p>
        </w:tc>
      </w:tr>
      <w:tr w14:paraId="5CF579E2">
        <w:tblPrEx>
          <w:tblCellMar>
            <w:top w:w="0" w:type="dxa"/>
            <w:left w:w="108" w:type="dxa"/>
            <w:bottom w:w="0" w:type="dxa"/>
            <w:right w:w="108" w:type="dxa"/>
          </w:tblCellMar>
        </w:tblPrEx>
        <w:trPr>
          <w:trHeight w:val="1134" w:hRule="exact"/>
        </w:trPr>
        <w:tc>
          <w:tcPr>
            <w:tcW w:w="4148" w:type="dxa"/>
            <w:shd w:val="clear" w:color="auto" w:fill="auto"/>
          </w:tcPr>
          <w:p w14:paraId="1C0EB33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经办人</w:t>
            </w:r>
            <w:r>
              <w:rPr>
                <w:rFonts w:hint="eastAsia" w:ascii="宋体" w:hAnsi="宋体" w:eastAsia="宋体" w:cs="宋体"/>
                <w:color w:val="auto"/>
                <w:kern w:val="0"/>
                <w:sz w:val="30"/>
                <w:szCs w:val="30"/>
                <w:highlight w:val="none"/>
                <w:lang w:eastAsia="zh-CN"/>
              </w:rPr>
              <w:t>：</w:t>
            </w:r>
          </w:p>
        </w:tc>
        <w:tc>
          <w:tcPr>
            <w:tcW w:w="4148" w:type="dxa"/>
            <w:shd w:val="clear" w:color="auto" w:fill="auto"/>
          </w:tcPr>
          <w:p w14:paraId="1CEB719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经办人</w:t>
            </w:r>
            <w:r>
              <w:rPr>
                <w:rFonts w:hint="eastAsia" w:ascii="宋体" w:hAnsi="宋体" w:eastAsia="宋体" w:cs="宋体"/>
                <w:color w:val="auto"/>
                <w:kern w:val="0"/>
                <w:sz w:val="30"/>
                <w:szCs w:val="30"/>
                <w:highlight w:val="none"/>
                <w:lang w:eastAsia="zh-CN"/>
              </w:rPr>
              <w:t>：</w:t>
            </w:r>
          </w:p>
        </w:tc>
      </w:tr>
      <w:tr w14:paraId="4E742855">
        <w:tblPrEx>
          <w:tblCellMar>
            <w:top w:w="0" w:type="dxa"/>
            <w:left w:w="108" w:type="dxa"/>
            <w:bottom w:w="0" w:type="dxa"/>
            <w:right w:w="108" w:type="dxa"/>
          </w:tblCellMar>
        </w:tblPrEx>
        <w:trPr>
          <w:trHeight w:val="1134" w:hRule="exact"/>
        </w:trPr>
        <w:tc>
          <w:tcPr>
            <w:tcW w:w="4148" w:type="dxa"/>
            <w:shd w:val="clear" w:color="auto" w:fill="auto"/>
          </w:tcPr>
          <w:p w14:paraId="31FC801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地址</w:t>
            </w:r>
            <w:r>
              <w:rPr>
                <w:rFonts w:hint="eastAsia" w:ascii="宋体" w:hAnsi="宋体" w:eastAsia="宋体" w:cs="宋体"/>
                <w:color w:val="auto"/>
                <w:kern w:val="0"/>
                <w:sz w:val="30"/>
                <w:szCs w:val="30"/>
                <w:highlight w:val="none"/>
                <w:lang w:eastAsia="zh-CN"/>
              </w:rPr>
              <w:t>：</w:t>
            </w:r>
          </w:p>
        </w:tc>
        <w:tc>
          <w:tcPr>
            <w:tcW w:w="4148" w:type="dxa"/>
            <w:shd w:val="clear" w:color="auto" w:fill="auto"/>
          </w:tcPr>
          <w:p w14:paraId="04AFC0E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color w:val="auto"/>
                <w:kern w:val="0"/>
                <w:sz w:val="30"/>
                <w:szCs w:val="30"/>
                <w:highlight w:val="none"/>
              </w:rPr>
              <w:t>地址</w:t>
            </w:r>
            <w:r>
              <w:rPr>
                <w:rFonts w:hint="eastAsia" w:ascii="宋体" w:hAnsi="宋体" w:eastAsia="宋体" w:cs="宋体"/>
                <w:color w:val="auto"/>
                <w:kern w:val="0"/>
                <w:sz w:val="30"/>
                <w:szCs w:val="30"/>
                <w:highlight w:val="none"/>
                <w:lang w:eastAsia="zh-CN"/>
              </w:rPr>
              <w:t>：</w:t>
            </w:r>
          </w:p>
        </w:tc>
      </w:tr>
      <w:tr w14:paraId="72649F47">
        <w:tblPrEx>
          <w:tblCellMar>
            <w:top w:w="0" w:type="dxa"/>
            <w:left w:w="108" w:type="dxa"/>
            <w:bottom w:w="0" w:type="dxa"/>
            <w:right w:w="108" w:type="dxa"/>
          </w:tblCellMar>
        </w:tblPrEx>
        <w:trPr>
          <w:trHeight w:val="1134" w:hRule="exact"/>
        </w:trPr>
        <w:tc>
          <w:tcPr>
            <w:tcW w:w="4148" w:type="dxa"/>
            <w:shd w:val="clear" w:color="auto" w:fill="auto"/>
          </w:tcPr>
          <w:p w14:paraId="1E52B94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eastAsia="zh-CN"/>
              </w:rPr>
              <w:t>电话：</w:t>
            </w:r>
          </w:p>
        </w:tc>
        <w:tc>
          <w:tcPr>
            <w:tcW w:w="4148" w:type="dxa"/>
            <w:shd w:val="clear" w:color="auto" w:fill="auto"/>
            <w:vAlign w:val="top"/>
          </w:tcPr>
          <w:p w14:paraId="673C28CC">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宋体" w:hAnsi="宋体" w:eastAsia="宋体" w:cs="宋体"/>
                <w:color w:val="auto"/>
                <w:kern w:val="0"/>
                <w:sz w:val="30"/>
                <w:szCs w:val="30"/>
                <w:highlight w:val="none"/>
                <w:lang w:val="en-US" w:eastAsia="zh-CN"/>
              </w:rPr>
            </w:pPr>
            <w:r>
              <w:rPr>
                <w:rFonts w:hint="eastAsia" w:ascii="宋体" w:hAnsi="宋体" w:eastAsia="宋体" w:cs="宋体"/>
                <w:color w:val="auto"/>
                <w:kern w:val="0"/>
                <w:sz w:val="30"/>
                <w:szCs w:val="30"/>
                <w:highlight w:val="none"/>
                <w:lang w:eastAsia="zh-CN"/>
              </w:rPr>
              <w:t>电话：</w:t>
            </w:r>
          </w:p>
        </w:tc>
      </w:tr>
    </w:tbl>
    <w:p w14:paraId="376AFBFA">
      <w:pPr>
        <w:rPr>
          <w:rFonts w:hint="eastAsia" w:ascii="宋体" w:hAnsi="宋体" w:eastAsia="宋体" w:cs="宋体"/>
          <w:color w:val="auto"/>
          <w:szCs w:val="30"/>
          <w:highlight w:val="none"/>
        </w:rPr>
      </w:pPr>
    </w:p>
    <w:p w14:paraId="0A17C5AB">
      <w:pPr>
        <w:rPr>
          <w:rFonts w:hint="eastAsia" w:ascii="宋体" w:hAnsi="宋体" w:eastAsia="宋体" w:cs="宋体"/>
          <w:highlight w:val="none"/>
          <w:lang w:val="en-US" w:eastAsia="zh-CN"/>
        </w:rPr>
      </w:pPr>
    </w:p>
    <w:p w14:paraId="374A5478">
      <w:pPr>
        <w:rPr>
          <w:rFonts w:hint="default" w:eastAsia="宋体"/>
          <w:lang w:val="en-US" w:eastAsia="zh-CN"/>
        </w:rPr>
      </w:pPr>
    </w:p>
    <w:sectPr>
      <w:footerReference r:id="rId4" w:type="default"/>
      <w:pgSz w:w="11907" w:h="16840"/>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AEC7F-673F-4438-9CD1-9041480BC4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A1E24E9C-1C93-4C1B-905B-26BDF712BE0C}"/>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1FC007F-C31A-49E5-9FED-6FE9A932A82B}"/>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32C05CB5-5726-4B9F-A458-DB9D4BDAE84D}"/>
  </w:font>
  <w:font w:name="仿宋">
    <w:panose1 w:val="02010609060101010101"/>
    <w:charset w:val="86"/>
    <w:family w:val="modern"/>
    <w:pitch w:val="default"/>
    <w:sig w:usb0="800002BF" w:usb1="38CF7CFA" w:usb2="00000016" w:usb3="00000000" w:csb0="00040001" w:csb1="00000000"/>
    <w:embedRegular r:id="rId5" w:fontKey="{41FAE467-40CC-49B8-942C-B1663DA9C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95EF">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D9F1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6D9F1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00D5">
    <w:pPr>
      <w:pStyle w:val="8"/>
      <w:tabs>
        <w:tab w:val="left" w:pos="5325"/>
        <w:tab w:val="left" w:pos="6928"/>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PZUrbDVAQAAowMAAA4AAAAAAAAAAQAg&#10;AAAAIwEAAGRycy9lMm9Eb2MueG1sUEsFBgAAAAAGAAYAWQEAAGoFAAAAAA==&#10;">
              <v:fill on="f" focussize="0,0"/>
              <v:stroke on="f" weight="1.25pt"/>
              <v:imagedata o:title=""/>
              <o:lock v:ext="edit" aspectratio="f"/>
              <v:textbox inset="0mm,0mm,0mm,0mm" style="mso-fit-shape-to-text:t;">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225762"/>
    <w:rsid w:val="002717F1"/>
    <w:rsid w:val="002A04DF"/>
    <w:rsid w:val="003969E8"/>
    <w:rsid w:val="004A402D"/>
    <w:rsid w:val="005D2B4F"/>
    <w:rsid w:val="00611923"/>
    <w:rsid w:val="006D3236"/>
    <w:rsid w:val="00755045"/>
    <w:rsid w:val="00775B1F"/>
    <w:rsid w:val="00820483"/>
    <w:rsid w:val="008815F0"/>
    <w:rsid w:val="00922E38"/>
    <w:rsid w:val="009725D1"/>
    <w:rsid w:val="00A03905"/>
    <w:rsid w:val="00A51F4B"/>
    <w:rsid w:val="00A81FF3"/>
    <w:rsid w:val="00A93EC7"/>
    <w:rsid w:val="00AD46A0"/>
    <w:rsid w:val="00AE2E1D"/>
    <w:rsid w:val="00AE77E1"/>
    <w:rsid w:val="00BF0817"/>
    <w:rsid w:val="00BF3EB3"/>
    <w:rsid w:val="00D4665C"/>
    <w:rsid w:val="00D4714A"/>
    <w:rsid w:val="00E53AA0"/>
    <w:rsid w:val="00E75E5E"/>
    <w:rsid w:val="00E87D0D"/>
    <w:rsid w:val="00FE4DC5"/>
    <w:rsid w:val="013B6EAD"/>
    <w:rsid w:val="02D76FBF"/>
    <w:rsid w:val="04CD134A"/>
    <w:rsid w:val="05567A73"/>
    <w:rsid w:val="06B805C0"/>
    <w:rsid w:val="078953AD"/>
    <w:rsid w:val="079D397F"/>
    <w:rsid w:val="0B2D4252"/>
    <w:rsid w:val="0B3D1620"/>
    <w:rsid w:val="0C4D7314"/>
    <w:rsid w:val="0D7F123C"/>
    <w:rsid w:val="0EE226BC"/>
    <w:rsid w:val="0EF50650"/>
    <w:rsid w:val="0EF75905"/>
    <w:rsid w:val="10984F44"/>
    <w:rsid w:val="11D33829"/>
    <w:rsid w:val="124342C3"/>
    <w:rsid w:val="13315FE0"/>
    <w:rsid w:val="134F0198"/>
    <w:rsid w:val="13C34F09"/>
    <w:rsid w:val="13FA41EA"/>
    <w:rsid w:val="15D03CDC"/>
    <w:rsid w:val="16F64793"/>
    <w:rsid w:val="1B41105C"/>
    <w:rsid w:val="1BF5590A"/>
    <w:rsid w:val="1C907FFF"/>
    <w:rsid w:val="1D7D5373"/>
    <w:rsid w:val="1E2A7DC2"/>
    <w:rsid w:val="1EE61F3B"/>
    <w:rsid w:val="21996811"/>
    <w:rsid w:val="24E379B7"/>
    <w:rsid w:val="25363F01"/>
    <w:rsid w:val="26655E3B"/>
    <w:rsid w:val="26EE08C7"/>
    <w:rsid w:val="287B70FC"/>
    <w:rsid w:val="28811A69"/>
    <w:rsid w:val="2B4554E5"/>
    <w:rsid w:val="2B611569"/>
    <w:rsid w:val="2CB44F74"/>
    <w:rsid w:val="2CBB7D29"/>
    <w:rsid w:val="2DA5568C"/>
    <w:rsid w:val="2F24733C"/>
    <w:rsid w:val="3040400E"/>
    <w:rsid w:val="30CF32EC"/>
    <w:rsid w:val="3274389B"/>
    <w:rsid w:val="332C1E47"/>
    <w:rsid w:val="354748F9"/>
    <w:rsid w:val="3635254C"/>
    <w:rsid w:val="376769CB"/>
    <w:rsid w:val="376E25DA"/>
    <w:rsid w:val="377C1F42"/>
    <w:rsid w:val="37DF3ACB"/>
    <w:rsid w:val="386466FD"/>
    <w:rsid w:val="38855EC9"/>
    <w:rsid w:val="39693406"/>
    <w:rsid w:val="39D51635"/>
    <w:rsid w:val="39F04DA7"/>
    <w:rsid w:val="3A7B3F01"/>
    <w:rsid w:val="3A80311E"/>
    <w:rsid w:val="3C2A42ED"/>
    <w:rsid w:val="3C9A0CEB"/>
    <w:rsid w:val="3CFD792B"/>
    <w:rsid w:val="3D820ACB"/>
    <w:rsid w:val="3E176DCD"/>
    <w:rsid w:val="41A947A8"/>
    <w:rsid w:val="42B52A5A"/>
    <w:rsid w:val="44C43561"/>
    <w:rsid w:val="450A7A9F"/>
    <w:rsid w:val="452C0D94"/>
    <w:rsid w:val="47314E7B"/>
    <w:rsid w:val="47B448E0"/>
    <w:rsid w:val="47CB4D90"/>
    <w:rsid w:val="48794AAF"/>
    <w:rsid w:val="4A9D70A2"/>
    <w:rsid w:val="4ADB57F6"/>
    <w:rsid w:val="4BD21B05"/>
    <w:rsid w:val="4C107DC1"/>
    <w:rsid w:val="4C4D73DE"/>
    <w:rsid w:val="4CB737F7"/>
    <w:rsid w:val="4F3B1489"/>
    <w:rsid w:val="531722E0"/>
    <w:rsid w:val="53DF7BDC"/>
    <w:rsid w:val="553956F2"/>
    <w:rsid w:val="56C1050B"/>
    <w:rsid w:val="57471163"/>
    <w:rsid w:val="58050971"/>
    <w:rsid w:val="59142D9F"/>
    <w:rsid w:val="5B251A62"/>
    <w:rsid w:val="5B48419D"/>
    <w:rsid w:val="604E1D79"/>
    <w:rsid w:val="61696E28"/>
    <w:rsid w:val="61AB5E42"/>
    <w:rsid w:val="61F45A7E"/>
    <w:rsid w:val="62682234"/>
    <w:rsid w:val="62BF7274"/>
    <w:rsid w:val="62CE02E9"/>
    <w:rsid w:val="632A2D71"/>
    <w:rsid w:val="633B5729"/>
    <w:rsid w:val="649B669E"/>
    <w:rsid w:val="66BA34A1"/>
    <w:rsid w:val="67EF1461"/>
    <w:rsid w:val="67F04177"/>
    <w:rsid w:val="68564062"/>
    <w:rsid w:val="6A0A68E1"/>
    <w:rsid w:val="6AD434B3"/>
    <w:rsid w:val="6AFF0C72"/>
    <w:rsid w:val="6B1C2C96"/>
    <w:rsid w:val="6C3B4E9D"/>
    <w:rsid w:val="6F366108"/>
    <w:rsid w:val="6F533B7D"/>
    <w:rsid w:val="70076D89"/>
    <w:rsid w:val="70151662"/>
    <w:rsid w:val="70F65CA1"/>
    <w:rsid w:val="711A452D"/>
    <w:rsid w:val="726169EF"/>
    <w:rsid w:val="741451AB"/>
    <w:rsid w:val="76AE6C9F"/>
    <w:rsid w:val="777A2E8B"/>
    <w:rsid w:val="77B20FD5"/>
    <w:rsid w:val="77BB06D6"/>
    <w:rsid w:val="78243E82"/>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autoSpaceDE w:val="0"/>
      <w:autoSpaceDN w:val="0"/>
      <w:adjustRightInd w:val="0"/>
      <w:spacing w:before="16"/>
      <w:jc w:val="left"/>
      <w:outlineLvl w:val="2"/>
    </w:pPr>
    <w:rPr>
      <w:rFonts w:ascii="仿宋_GB2312"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20" w:lineRule="atLeast"/>
      <w:ind w:firstLine="510"/>
    </w:pPr>
    <w:rPr>
      <w:sz w:val="28"/>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szCs w:val="24"/>
    </w:rPr>
  </w:style>
  <w:style w:type="paragraph" w:styleId="6">
    <w:name w:val="Body Text Indent"/>
    <w:basedOn w:val="1"/>
    <w:qFormat/>
    <w:uiPriority w:val="0"/>
    <w:pPr>
      <w:adjustRightInd w:val="0"/>
      <w:spacing w:line="360" w:lineRule="atLeast"/>
      <w:ind w:firstLine="495"/>
      <w:jc w:val="left"/>
      <w:textAlignment w:val="baseline"/>
    </w:pPr>
    <w:rPr>
      <w:rFonts w:ascii="Times New Roman" w:hAnsi="Times New Roman"/>
      <w:b/>
      <w:kern w:val="0"/>
      <w:sz w:val="20"/>
      <w:szCs w:val="20"/>
    </w:rPr>
  </w:style>
  <w:style w:type="paragraph" w:styleId="7">
    <w:name w:val="Date"/>
    <w:basedOn w:val="1"/>
    <w:next w:val="1"/>
    <w:qFormat/>
    <w:uiPriority w:val="0"/>
    <w:pPr>
      <w:ind w:left="100" w:leftChars="2500"/>
    </w:pPr>
    <w:rPr>
      <w:sz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qFormat/>
    <w:uiPriority w:val="0"/>
    <w:pPr>
      <w:pBdr>
        <w:top w:val="none" w:color="auto" w:sz="0" w:space="1"/>
        <w:left w:val="none" w:color="auto" w:sz="0" w:space="1"/>
        <w:bottom w:val="none" w:color="auto" w:sz="0" w:space="1"/>
        <w:right w:val="none" w:color="auto" w:sz="0" w:space="1"/>
      </w:pBdr>
      <w:shd w:val="clear" w:color="auto" w:fill="FFFFFF" w:themeFill="background1"/>
      <w:spacing w:line="560" w:lineRule="exact"/>
      <w:ind w:firstLine="883" w:firstLineChars="200"/>
    </w:pPr>
    <w:rPr>
      <w:rFonts w:ascii="Cambria" w:hAnsi="Cambria" w:eastAsia="方正仿宋_GBK"/>
      <w:kern w:val="0"/>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unhideWhenUsed/>
    <w:qFormat/>
    <w:uiPriority w:val="99"/>
    <w:pPr>
      <w:spacing w:before="100" w:beforeAutospacing="1" w:after="100" w:afterAutospacing="1"/>
    </w:pPr>
    <w:rPr>
      <w:rFonts w:ascii="宋体" w:hAnsi="宋体" w:eastAsia="宋体" w:cs="Times New Roman"/>
      <w:sz w:val="24"/>
      <w:lang w:val="en-US" w:eastAsia="zh-CN" w:bidi="ar-SA"/>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styleId="18">
    <w:name w:val="List Paragraph"/>
    <w:basedOn w:val="1"/>
    <w:qFormat/>
    <w:uiPriority w:val="99"/>
    <w:pPr>
      <w:ind w:firstLine="420" w:firstLineChars="200"/>
    </w:pPr>
  </w:style>
  <w:style w:type="character" w:customStyle="1" w:styleId="19">
    <w:name w:val="NormalCharacter"/>
    <w:qFormat/>
    <w:uiPriority w:val="0"/>
  </w:style>
  <w:style w:type="paragraph" w:customStyle="1" w:styleId="20">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3888</Words>
  <Characters>4070</Characters>
  <Lines>28</Lines>
  <Paragraphs>7</Paragraphs>
  <TotalTime>9</TotalTime>
  <ScaleCrop>false</ScaleCrop>
  <LinksUpToDate>false</LinksUpToDate>
  <CharactersWithSpaces>4696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逗逗逗666</cp:lastModifiedBy>
  <cp:lastPrinted>2025-08-18T07:52:00Z</cp:lastPrinted>
  <dcterms:modified xsi:type="dcterms:W3CDTF">2026-03-04T01:59:19Z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5D9E8B4CC4AC4B0EB67DC6F77655A08C_13</vt:lpwstr>
  </property>
  <property fmtid="{D5CDD505-2E9C-101B-9397-08002B2CF9AE}" pid="4" name="KSOTemplateDocerSaveRecord">
    <vt:lpwstr>eyJoZGlkIjoiODM4ODQ4MDk2NjdmOWM1ODVmNWU1MWYyYzVmNmZjN2IiLCJ1c2VySWQiOiIxNDI4MjQ4ODIzIn0=</vt:lpwstr>
  </property>
</Properties>
</file>